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text" w:horzAnchor="margin" w:tblpY="-313"/>
        <w:tblW w:w="10429" w:type="dxa"/>
        <w:tblLayout w:type="fixed"/>
        <w:tblCellMar>
          <w:left w:w="0" w:type="dxa"/>
          <w:right w:w="0" w:type="dxa"/>
        </w:tblCellMar>
        <w:tblLook w:val="0000" w:firstRow="0" w:lastRow="0" w:firstColumn="0" w:lastColumn="0" w:noHBand="0" w:noVBand="0"/>
      </w:tblPr>
      <w:tblGrid>
        <w:gridCol w:w="8813"/>
        <w:gridCol w:w="1616"/>
      </w:tblGrid>
      <w:tr w:rsidR="00445804" w:rsidRPr="005F4CBE" w14:paraId="45FE6D6E" w14:textId="77777777" w:rsidTr="00445804">
        <w:trPr>
          <w:trHeight w:val="2843"/>
        </w:trPr>
        <w:tc>
          <w:tcPr>
            <w:tcW w:w="4225" w:type="pct"/>
          </w:tcPr>
          <w:p w14:paraId="76CC7F9B" w14:textId="294F5472" w:rsidR="00445804" w:rsidRPr="005F4CBE" w:rsidRDefault="005F3847" w:rsidP="00445804">
            <w:pPr>
              <w:pStyle w:val="FJDocumentHeader"/>
              <w:framePr w:wrap="auto" w:vAnchor="margin" w:hAnchor="text" w:yAlign="inline"/>
            </w:pPr>
            <w:bookmarkStart w:id="0" w:name="_Hlk89703312"/>
            <w:r>
              <w:rPr>
                <w:snapToGrid/>
              </w:rPr>
              <w:drawing>
                <wp:anchor distT="0" distB="0" distL="114300" distR="114300" simplePos="0" relativeHeight="251695104" behindDoc="0" locked="1" layoutInCell="1" allowOverlap="1" wp14:anchorId="408288DC" wp14:editId="0D9E9143">
                  <wp:simplePos x="0" y="0"/>
                  <wp:positionH relativeFrom="column">
                    <wp:posOffset>4680585</wp:posOffset>
                  </wp:positionH>
                  <wp:positionV relativeFrom="paragraph">
                    <wp:posOffset>-72390</wp:posOffset>
                  </wp:positionV>
                  <wp:extent cx="1972800" cy="360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96DAC541-7B7A-43D3-8B79-37D633B846F1}">
                                <asvg:svgBlip xmlns:asvg="http://schemas.microsoft.com/office/drawing/2016/SVG/main" r:embed="rId9"/>
                              </a:ext>
                            </a:extLst>
                          </a:blip>
                          <a:stretch>
                            <a:fillRect/>
                          </a:stretch>
                        </pic:blipFill>
                        <pic:spPr>
                          <a:xfrm>
                            <a:off x="0" y="0"/>
                            <a:ext cx="1972800" cy="360000"/>
                          </a:xfrm>
                          <a:prstGeom prst="rect">
                            <a:avLst/>
                          </a:prstGeom>
                        </pic:spPr>
                      </pic:pic>
                    </a:graphicData>
                  </a:graphic>
                  <wp14:sizeRelH relativeFrom="margin">
                    <wp14:pctWidth>0</wp14:pctWidth>
                  </wp14:sizeRelH>
                  <wp14:sizeRelV relativeFrom="margin">
                    <wp14:pctHeight>0</wp14:pctHeight>
                  </wp14:sizeRelV>
                </wp:anchor>
              </w:drawing>
            </w:r>
            <w:r w:rsidR="00E57D2C">
              <w:t>Use Case Whitepaper</w:t>
            </w:r>
          </w:p>
          <w:p w14:paraId="15924B82" w14:textId="2216FAA1" w:rsidR="00E57D2C" w:rsidRDefault="00E57D2C" w:rsidP="00445804">
            <w:pPr>
              <w:pStyle w:val="FJDocumentSubheader"/>
              <w:framePr w:wrap="auto" w:vAnchor="margin" w:hAnchor="text" w:yAlign="inline"/>
            </w:pPr>
            <w:r>
              <w:t xml:space="preserve">Fujitsu </w:t>
            </w:r>
            <w:r w:rsidRPr="00E57D2C">
              <w:t xml:space="preserve">ETERNUS CS800 </w:t>
            </w:r>
          </w:p>
          <w:p w14:paraId="1E48557F" w14:textId="072278C6" w:rsidR="00445804" w:rsidRPr="005F4CBE" w:rsidRDefault="00E57D2C" w:rsidP="00445804">
            <w:pPr>
              <w:pStyle w:val="FJDocumentSubheader"/>
              <w:framePr w:wrap="auto" w:vAnchor="margin" w:hAnchor="text" w:yAlign="inline"/>
            </w:pPr>
            <w:r w:rsidRPr="00E57D2C">
              <w:t>and Veritas® NetBackup®</w:t>
            </w:r>
          </w:p>
        </w:tc>
        <w:tc>
          <w:tcPr>
            <w:tcW w:w="775" w:type="pct"/>
          </w:tcPr>
          <w:p w14:paraId="5804AA19" w14:textId="50EA52E9" w:rsidR="00445804" w:rsidRPr="005F4CBE" w:rsidRDefault="00557A39" w:rsidP="00445804">
            <w:r>
              <w:rPr>
                <w:noProof/>
                <w:snapToGrid/>
              </w:rPr>
              <w:drawing>
                <wp:anchor distT="0" distB="0" distL="114300" distR="114300" simplePos="0" relativeHeight="251696128" behindDoc="0" locked="1" layoutInCell="1" allowOverlap="1" wp14:anchorId="6DC50CDF" wp14:editId="487B9035">
                  <wp:simplePos x="0" y="0"/>
                  <wp:positionH relativeFrom="column">
                    <wp:posOffset>152763</wp:posOffset>
                  </wp:positionH>
                  <wp:positionV relativeFrom="paragraph">
                    <wp:posOffset>566601</wp:posOffset>
                  </wp:positionV>
                  <wp:extent cx="900000" cy="900000"/>
                  <wp:effectExtent l="0" t="0" r="1905" b="190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a:extLst>
                              <a:ext uri="{96DAC541-7B7A-43D3-8B79-37D633B846F1}">
                                <asvg:svgBlip xmlns:asvg="http://schemas.microsoft.com/office/drawing/2016/SVG/main" r:embed="rId11"/>
                              </a:ext>
                            </a:extLst>
                          </a:blip>
                          <a:stretch>
                            <a:fillRect/>
                          </a:stretch>
                        </pic:blipFill>
                        <pic:spPr>
                          <a:xfrm>
                            <a:off x="0" y="0"/>
                            <a:ext cx="900000" cy="900000"/>
                          </a:xfrm>
                          <a:prstGeom prst="rect">
                            <a:avLst/>
                          </a:prstGeom>
                        </pic:spPr>
                      </pic:pic>
                    </a:graphicData>
                  </a:graphic>
                  <wp14:sizeRelH relativeFrom="margin">
                    <wp14:pctWidth>0</wp14:pctWidth>
                  </wp14:sizeRelH>
                  <wp14:sizeRelV relativeFrom="margin">
                    <wp14:pctHeight>0</wp14:pctHeight>
                  </wp14:sizeRelV>
                </wp:anchor>
              </w:drawing>
            </w:r>
          </w:p>
        </w:tc>
      </w:tr>
      <w:tr w:rsidR="00445804" w:rsidRPr="005F4CBE" w14:paraId="6BAE572A" w14:textId="77777777" w:rsidTr="00445804">
        <w:trPr>
          <w:trHeight w:val="850"/>
        </w:trPr>
        <w:tc>
          <w:tcPr>
            <w:tcW w:w="5000" w:type="pct"/>
            <w:gridSpan w:val="2"/>
          </w:tcPr>
          <w:p w14:paraId="7CD8A4DB" w14:textId="590FA8A3" w:rsidR="00445804" w:rsidRDefault="00E57D2C" w:rsidP="00445804">
            <w:pPr>
              <w:pStyle w:val="FJIntroduction"/>
              <w:rPr>
                <w:lang w:val="en-US"/>
              </w:rPr>
            </w:pPr>
            <w:r>
              <w:rPr>
                <w:bCs w:val="0"/>
                <w:lang w:val="en-US"/>
              </w:rPr>
              <w:t>T</w:t>
            </w:r>
            <w:r w:rsidRPr="00ED262F">
              <w:t xml:space="preserve">he tight integration of </w:t>
            </w:r>
            <w:r>
              <w:t xml:space="preserve">the appliance with </w:t>
            </w:r>
            <w:r w:rsidRPr="00ED262F">
              <w:t xml:space="preserve">Veritas software capabilities improves </w:t>
            </w:r>
            <w:r w:rsidRPr="00216F63">
              <w:rPr>
                <w:spacing w:val="-4"/>
              </w:rPr>
              <w:t>performance and ensures the ‘always-on’ availability across your hybrid cloud estate</w:t>
            </w:r>
            <w:r w:rsidR="00445804" w:rsidRPr="00216F63">
              <w:rPr>
                <w:spacing w:val="-4"/>
                <w:lang w:val="en-US"/>
              </w:rPr>
              <w:t>.</w:t>
            </w:r>
          </w:p>
          <w:p w14:paraId="4CB8E176" w14:textId="5E1015C9" w:rsidR="00E57D2C" w:rsidRPr="005F4CBE" w:rsidRDefault="00E57D2C" w:rsidP="00E57D2C">
            <w:pPr>
              <w:pStyle w:val="FJBody"/>
            </w:pPr>
            <w:r w:rsidRPr="00E57D2C">
              <w:t>Data is growing rapidly and becoming more fragmented across clouds, virtual environments, and ever-changing application platforms. Unified data protection is the only way your IT organization can deliver required service levels while limiting cost and risk — whether data resides on-premises or in the cloud.</w:t>
            </w:r>
          </w:p>
        </w:tc>
      </w:tr>
      <w:tr w:rsidR="00445804" w:rsidRPr="005F4CBE" w14:paraId="74414995" w14:textId="77777777" w:rsidTr="00445804">
        <w:trPr>
          <w:trHeight w:val="20"/>
        </w:trPr>
        <w:tc>
          <w:tcPr>
            <w:tcW w:w="5000" w:type="pct"/>
            <w:gridSpan w:val="2"/>
          </w:tcPr>
          <w:p w14:paraId="1A52C44C" w14:textId="77777777" w:rsidR="00445804" w:rsidRPr="005F4CBE" w:rsidRDefault="00445804" w:rsidP="00445804">
            <w:pPr>
              <w:spacing w:after="0"/>
              <w:jc w:val="center"/>
              <w:rPr>
                <w:noProof/>
                <w:sz w:val="2"/>
                <w:szCs w:val="2"/>
              </w:rPr>
            </w:pPr>
          </w:p>
        </w:tc>
      </w:tr>
    </w:tbl>
    <w:bookmarkEnd w:id="0"/>
    <w:p w14:paraId="07B0DF41" w14:textId="67D8BBDD" w:rsidR="00E837C4" w:rsidRPr="005F4CBE" w:rsidRDefault="00F70D32" w:rsidP="004E55FB">
      <w:pPr>
        <w:pStyle w:val="FJBody"/>
        <w:sectPr w:rsidR="00E837C4" w:rsidRPr="005F4CBE" w:rsidSect="00C01274">
          <w:headerReference w:type="default" r:id="rId12"/>
          <w:footerReference w:type="default" r:id="rId13"/>
          <w:headerReference w:type="first" r:id="rId14"/>
          <w:footerReference w:type="first" r:id="rId15"/>
          <w:pgSz w:w="11907" w:h="16840" w:code="9"/>
          <w:pgMar w:top="743" w:right="743" w:bottom="1145" w:left="743" w:header="510" w:footer="680" w:gutter="0"/>
          <w:cols w:space="176"/>
          <w:docGrid w:linePitch="299"/>
        </w:sectPr>
      </w:pPr>
      <w:r w:rsidRPr="005F4CBE">
        <w:rPr>
          <w:rFonts w:cs="Arial"/>
          <w:noProof/>
          <w:snapToGrid/>
          <w:szCs w:val="20"/>
        </w:rPr>
        <w:drawing>
          <wp:anchor distT="0" distB="0" distL="114300" distR="114300" simplePos="0" relativeHeight="251687936" behindDoc="1" locked="0" layoutInCell="1" allowOverlap="1" wp14:anchorId="7860D38D" wp14:editId="5FF66F77">
            <wp:simplePos x="0" y="0"/>
            <wp:positionH relativeFrom="page">
              <wp:align>left</wp:align>
            </wp:positionH>
            <wp:positionV relativeFrom="page">
              <wp:align>top</wp:align>
            </wp:positionV>
            <wp:extent cx="7556400" cy="2088000"/>
            <wp:effectExtent l="0" t="0" r="698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6">
                      <a:alphaModFix/>
                    </a:blip>
                    <a:srcRect t="25438" b="25438"/>
                    <a:stretch>
                      <a:fillRect/>
                    </a:stretch>
                  </pic:blipFill>
                  <pic:spPr bwMode="auto">
                    <a:xfrm>
                      <a:off x="0" y="0"/>
                      <a:ext cx="7556400" cy="20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71797C" w14:textId="4432A70D" w:rsidR="00081BE3" w:rsidRPr="005F4CBE" w:rsidRDefault="00E57D2C" w:rsidP="00D57313">
      <w:pPr>
        <w:pStyle w:val="FJSubheadline1"/>
        <w:rPr>
          <w:lang w:val="en-US"/>
        </w:rPr>
      </w:pPr>
      <w:r>
        <w:rPr>
          <w:lang w:val="en-US"/>
        </w:rPr>
        <w:t>R</w:t>
      </w:r>
      <w:r w:rsidRPr="00E57D2C">
        <w:rPr>
          <w:lang w:val="en-US"/>
        </w:rPr>
        <w:t>educe storage cost with ETERNUS CS800</w:t>
      </w:r>
    </w:p>
    <w:p w14:paraId="1BA9FBB3" w14:textId="46B3D9D7" w:rsidR="00E57D2C" w:rsidRDefault="00E57D2C" w:rsidP="00E57D2C">
      <w:pPr>
        <w:pStyle w:val="FJBody"/>
      </w:pPr>
      <w:r w:rsidRPr="00ED262F">
        <w:t xml:space="preserve">Fujitsu Storage ETERNUS CS800 disk-based backup appliance delivers simple, economical, and scalable data protection. The scale-out architecture makes it suitable for entry level to enterprise class environments. </w:t>
      </w:r>
    </w:p>
    <w:p w14:paraId="6329BE0B" w14:textId="00468F08" w:rsidR="00E57D2C" w:rsidRDefault="00E57D2C" w:rsidP="00E57D2C">
      <w:pPr>
        <w:pStyle w:val="FJBody"/>
      </w:pPr>
      <w:r w:rsidRPr="00ED262F">
        <w:t xml:space="preserve">The pay-as-you-grow expansion flexibility provides high investment protection. The intelligent deduplication algorithm reduces storage capacity by up to 95% delivering superior price-performance. </w:t>
      </w:r>
    </w:p>
    <w:p w14:paraId="474E5EB7" w14:textId="27FE2F18" w:rsidR="00081BE3" w:rsidRPr="005F4CBE" w:rsidRDefault="00E57D2C" w:rsidP="00E57D2C">
      <w:pPr>
        <w:pStyle w:val="FJBody"/>
      </w:pPr>
      <w:r w:rsidRPr="00ED262F">
        <w:t>Optimized security capabilities like multi-site replication, secure snapshot and encryption protect your data from theft, corruption, ransomware, or loss and ensure speedy recovery.</w:t>
      </w:r>
    </w:p>
    <w:p w14:paraId="1B6556A8" w14:textId="0EA370BA" w:rsidR="00E57D2C" w:rsidRPr="00300F7C" w:rsidRDefault="00E57D2C" w:rsidP="00E57D2C">
      <w:pPr>
        <w:pStyle w:val="FJSubheadline1"/>
        <w:rPr>
          <w:lang w:val="en-US"/>
        </w:rPr>
      </w:pPr>
      <w:r>
        <w:rPr>
          <w:lang w:val="en-US"/>
        </w:rPr>
        <w:t>B</w:t>
      </w:r>
      <w:r w:rsidRPr="0030555A">
        <w:rPr>
          <w:lang w:val="en-US"/>
        </w:rPr>
        <w:t>ackup with Veritas NetBackup</w:t>
      </w:r>
    </w:p>
    <w:p w14:paraId="7C8221D6" w14:textId="60DE198C" w:rsidR="009D0296" w:rsidRDefault="009D0296" w:rsidP="009D0296">
      <w:pPr>
        <w:pStyle w:val="FJBody"/>
      </w:pPr>
      <w:r w:rsidRPr="00A904F8">
        <w:t xml:space="preserve">Long recognized as the market share leader in enterprise backup and recovery software, </w:t>
      </w:r>
      <w:r>
        <w:t xml:space="preserve">Veritas NetBackup™ is cloud-optimized, at-scale data protection solution that protects and manages data on-premises, in the cloud, and in cloud-native SaaS applications. </w:t>
      </w:r>
    </w:p>
    <w:p w14:paraId="3468BEDA" w14:textId="0DF0A990" w:rsidR="009D0296" w:rsidRDefault="009D0296" w:rsidP="009D0296">
      <w:pPr>
        <w:pStyle w:val="FJBody"/>
      </w:pPr>
      <w:r>
        <w:t>NetBackup radically simplifies data protection, streamlines cyber-resiliency, and advances visibility and insights into data from the edge to the core to the cloud.</w:t>
      </w:r>
    </w:p>
    <w:p w14:paraId="05ECCEE1" w14:textId="77777777" w:rsidR="00AE1518" w:rsidRPr="005F4CBE" w:rsidRDefault="00AE1518" w:rsidP="00D57313">
      <w:pPr>
        <w:pStyle w:val="FJSubheadline1"/>
        <w:rPr>
          <w:lang w:val="en-US"/>
        </w:rPr>
      </w:pPr>
    </w:p>
    <w:tbl>
      <w:tblPr>
        <w:tblpPr w:leftFromText="181" w:rightFromText="181" w:topFromText="181" w:bottomFromText="181" w:vertAnchor="text" w:horzAnchor="margin" w:tblpXSpec="right" w:tblpY="160"/>
        <w:tblW w:w="5110" w:type="dxa"/>
        <w:tblBorders>
          <w:top w:val="single" w:sz="4" w:space="0" w:color="D80084"/>
          <w:left w:val="single" w:sz="4" w:space="0" w:color="D80084"/>
          <w:bottom w:val="single" w:sz="4" w:space="0" w:color="D80084"/>
          <w:right w:val="single" w:sz="4" w:space="0" w:color="D80084"/>
          <w:insideH w:val="single" w:sz="4" w:space="0" w:color="D80084"/>
          <w:insideV w:val="single" w:sz="4" w:space="0" w:color="D80084"/>
        </w:tblBorders>
        <w:tblLayout w:type="fixed"/>
        <w:tblCellMar>
          <w:top w:w="57" w:type="dxa"/>
          <w:left w:w="113" w:type="dxa"/>
          <w:bottom w:w="57" w:type="dxa"/>
          <w:right w:w="113" w:type="dxa"/>
        </w:tblCellMar>
        <w:tblLook w:val="04A0" w:firstRow="1" w:lastRow="0" w:firstColumn="1" w:lastColumn="0" w:noHBand="0" w:noVBand="1"/>
      </w:tblPr>
      <w:tblGrid>
        <w:gridCol w:w="5110"/>
      </w:tblGrid>
      <w:tr w:rsidR="009D0296" w:rsidRPr="005F4CBE" w14:paraId="4F792F99" w14:textId="77777777" w:rsidTr="00035138">
        <w:trPr>
          <w:trHeight w:hRule="exact" w:val="464"/>
        </w:trPr>
        <w:tc>
          <w:tcPr>
            <w:tcW w:w="5110" w:type="dxa"/>
            <w:shd w:val="clear" w:color="auto" w:fill="D80084"/>
            <w:vAlign w:val="center"/>
          </w:tcPr>
          <w:p w14:paraId="60771568" w14:textId="6660ADB8" w:rsidR="009D0296" w:rsidRPr="005F4CBE" w:rsidRDefault="00885C01" w:rsidP="00035138">
            <w:pPr>
              <w:pStyle w:val="FJBreakoutHeadline"/>
            </w:pPr>
            <w:r>
              <w:t xml:space="preserve">Optimized backup with </w:t>
            </w:r>
            <w:r w:rsidR="006718E0">
              <w:t>deep</w:t>
            </w:r>
            <w:r>
              <w:t xml:space="preserve"> integration </w:t>
            </w:r>
          </w:p>
          <w:p w14:paraId="537D1A0F" w14:textId="77777777" w:rsidR="009D0296" w:rsidRPr="005F4CBE" w:rsidRDefault="009D0296" w:rsidP="00035138">
            <w:pPr>
              <w:pStyle w:val="FJBody"/>
            </w:pPr>
          </w:p>
          <w:p w14:paraId="015DA525" w14:textId="77777777" w:rsidR="009D0296" w:rsidRPr="005F4CBE" w:rsidRDefault="009D0296" w:rsidP="00035138">
            <w:pPr>
              <w:pStyle w:val="FJBody"/>
            </w:pPr>
          </w:p>
          <w:p w14:paraId="00951AF1" w14:textId="77777777" w:rsidR="009D0296" w:rsidRPr="005F4CBE" w:rsidRDefault="009D0296" w:rsidP="00035138">
            <w:pPr>
              <w:pStyle w:val="FJBody"/>
            </w:pPr>
          </w:p>
          <w:p w14:paraId="73374041" w14:textId="77777777" w:rsidR="009D0296" w:rsidRPr="005F4CBE" w:rsidRDefault="009D0296" w:rsidP="00035138">
            <w:pPr>
              <w:pStyle w:val="FJBody"/>
            </w:pPr>
          </w:p>
          <w:p w14:paraId="29A8E580" w14:textId="77777777" w:rsidR="009D0296" w:rsidRPr="005F4CBE" w:rsidRDefault="009D0296" w:rsidP="00035138">
            <w:pPr>
              <w:keepNext/>
              <w:keepLines/>
              <w:spacing w:after="0"/>
            </w:pPr>
          </w:p>
        </w:tc>
      </w:tr>
      <w:tr w:rsidR="009D0296" w:rsidRPr="005F4CBE" w14:paraId="424B9804" w14:textId="77777777" w:rsidTr="00885C01">
        <w:trPr>
          <w:trHeight w:val="7627"/>
        </w:trPr>
        <w:tc>
          <w:tcPr>
            <w:tcW w:w="5110" w:type="dxa"/>
            <w:shd w:val="clear" w:color="auto" w:fill="auto"/>
            <w:tcMar>
              <w:top w:w="57" w:type="dxa"/>
              <w:bottom w:w="57" w:type="dxa"/>
            </w:tcMar>
          </w:tcPr>
          <w:p w14:paraId="49CBE56E" w14:textId="77777777" w:rsidR="00C869AD" w:rsidRPr="00E37963" w:rsidRDefault="00C869AD" w:rsidP="00C869AD">
            <w:pPr>
              <w:pStyle w:val="FJBreakoutBody"/>
              <w:rPr>
                <w:rFonts w:ascii="Fujitsu Infinity Pro Bold" w:hAnsi="Fujitsu Infinity Pro Bold" w:cs="Fujitsu Sans Medium"/>
                <w:bCs/>
                <w:noProof/>
                <w:snapToGrid/>
                <w:szCs w:val="23"/>
                <w:lang w:val="en-US"/>
              </w:rPr>
            </w:pPr>
            <w:r w:rsidRPr="00E37963">
              <w:rPr>
                <w:rFonts w:ascii="Fujitsu Infinity Pro Bold" w:hAnsi="Fujitsu Infinity Pro Bold" w:cs="Fujitsu Sans Medium"/>
                <w:bCs/>
                <w:noProof/>
                <w:snapToGrid/>
                <w:szCs w:val="23"/>
                <w:lang w:val="en-US"/>
              </w:rPr>
              <w:t>Dynamic Application Environment (DAE)</w:t>
            </w:r>
          </w:p>
          <w:p w14:paraId="2E2D8767" w14:textId="52A5DA9B" w:rsidR="00C869AD" w:rsidRDefault="00C869AD" w:rsidP="00C869AD">
            <w:pPr>
              <w:pStyle w:val="FJBreakoutBody"/>
              <w:rPr>
                <w:lang w:val="en-US"/>
              </w:rPr>
            </w:pPr>
            <w:r>
              <w:rPr>
                <w:lang w:val="en-US"/>
              </w:rPr>
              <w:t>This</w:t>
            </w:r>
            <w:r w:rsidRPr="00E37963">
              <w:rPr>
                <w:lang w:val="en-US"/>
              </w:rPr>
              <w:t xml:space="preserve"> feature allows to run a virtual </w:t>
            </w:r>
            <w:r>
              <w:rPr>
                <w:lang w:val="en-US"/>
              </w:rPr>
              <w:t xml:space="preserve">NetBackup </w:t>
            </w:r>
            <w:r w:rsidRPr="00E37963">
              <w:rPr>
                <w:lang w:val="en-US"/>
              </w:rPr>
              <w:t>media server directly on ETERNUS CS800</w:t>
            </w:r>
            <w:r>
              <w:rPr>
                <w:lang w:val="en-US"/>
              </w:rPr>
              <w:t>.</w:t>
            </w:r>
            <w:r w:rsidRPr="00E37963">
              <w:rPr>
                <w:lang w:val="en-US"/>
              </w:rPr>
              <w:t xml:space="preserve"> </w:t>
            </w:r>
            <w:r>
              <w:rPr>
                <w:lang w:val="en-US"/>
              </w:rPr>
              <w:t>Customers can save money and data center space by eliminating the need for a separate server for the backup application.</w:t>
            </w:r>
          </w:p>
          <w:p w14:paraId="3FC049BF" w14:textId="77777777" w:rsidR="00F531D2" w:rsidRDefault="00F531D2" w:rsidP="00C869AD">
            <w:pPr>
              <w:pStyle w:val="FJBreakoutBody"/>
              <w:rPr>
                <w:lang w:val="en-US"/>
              </w:rPr>
            </w:pPr>
          </w:p>
          <w:p w14:paraId="7723E116" w14:textId="62408FDF" w:rsidR="009D0296" w:rsidRPr="005F4CBE" w:rsidRDefault="00E37963" w:rsidP="00F531D2">
            <w:pPr>
              <w:pStyle w:val="FJBreakoutSubheadline1"/>
              <w:spacing w:after="120"/>
            </w:pPr>
            <w:r>
              <w:t xml:space="preserve">Support of Veritas </w:t>
            </w:r>
            <w:r w:rsidRPr="00E37963">
              <w:t>OpenStorage</w:t>
            </w:r>
            <w:r>
              <w:t xml:space="preserve"> (OST)</w:t>
            </w:r>
            <w:r w:rsidRPr="00E37963">
              <w:t xml:space="preserve"> API </w:t>
            </w:r>
          </w:p>
          <w:p w14:paraId="59FB24FC" w14:textId="7321C0AE" w:rsidR="00E37963" w:rsidRDefault="00E37963" w:rsidP="00035138">
            <w:pPr>
              <w:pStyle w:val="FJBreakoutBody"/>
              <w:rPr>
                <w:lang w:val="en-US"/>
              </w:rPr>
            </w:pPr>
            <w:r w:rsidRPr="00E37963">
              <w:rPr>
                <w:lang w:val="en-US"/>
              </w:rPr>
              <w:t>ETERNUS CS800 support for OST allows to set policies in NetBackup, providing users with all the advantages of the deduplication,</w:t>
            </w:r>
            <w:r w:rsidR="00216F63">
              <w:rPr>
                <w:lang w:val="en-US"/>
              </w:rPr>
              <w:t xml:space="preserve"> </w:t>
            </w:r>
            <w:proofErr w:type="gramStart"/>
            <w:r w:rsidRPr="00E37963">
              <w:rPr>
                <w:lang w:val="en-US"/>
              </w:rPr>
              <w:t>replication</w:t>
            </w:r>
            <w:proofErr w:type="gramEnd"/>
            <w:r w:rsidRPr="00E37963">
              <w:rPr>
                <w:lang w:val="en-US"/>
              </w:rPr>
              <w:t xml:space="preserve"> and direct tape links. The management of the entire process happens conveniently and automatically from the backup application, which also provides a central catalog for all the data.</w:t>
            </w:r>
          </w:p>
          <w:p w14:paraId="70E9C134" w14:textId="77777777" w:rsidR="00F531D2" w:rsidRDefault="00F531D2" w:rsidP="00035138">
            <w:pPr>
              <w:pStyle w:val="FJBreakoutBody"/>
              <w:rPr>
                <w:lang w:val="en-US"/>
              </w:rPr>
            </w:pPr>
          </w:p>
          <w:p w14:paraId="09100188" w14:textId="7200385E" w:rsidR="00486A6E" w:rsidRDefault="00702A00" w:rsidP="00E37963">
            <w:pPr>
              <w:pStyle w:val="FJBreakoutBody"/>
              <w:rPr>
                <w:rFonts w:ascii="Fujitsu Infinity Pro Bold" w:hAnsi="Fujitsu Infinity Pro Bold" w:cs="Fujitsu Sans Medium"/>
                <w:bCs/>
                <w:noProof/>
                <w:snapToGrid/>
                <w:szCs w:val="23"/>
                <w:lang w:val="en-US"/>
              </w:rPr>
            </w:pPr>
            <w:r w:rsidRPr="00702A00">
              <w:rPr>
                <w:rFonts w:ascii="Fujitsu Infinity Pro Bold" w:hAnsi="Fujitsu Infinity Pro Bold" w:cs="Fujitsu Sans Medium"/>
                <w:bCs/>
                <w:noProof/>
                <w:snapToGrid/>
                <w:szCs w:val="23"/>
                <w:lang w:val="en-US"/>
              </w:rPr>
              <w:t>NetBackup Accelerator for VMware</w:t>
            </w:r>
            <w:r>
              <w:rPr>
                <w:rFonts w:ascii="Fujitsu Infinity Pro Bold" w:hAnsi="Fujitsu Infinity Pro Bold" w:cs="Fujitsu Sans Medium"/>
                <w:bCs/>
                <w:noProof/>
                <w:snapToGrid/>
                <w:szCs w:val="23"/>
                <w:lang w:val="en-US"/>
              </w:rPr>
              <w:t xml:space="preserve"> and files</w:t>
            </w:r>
          </w:p>
          <w:p w14:paraId="75306D71" w14:textId="77777777" w:rsidR="00702A00" w:rsidRPr="00702A00" w:rsidRDefault="00702A00" w:rsidP="00702A00">
            <w:pPr>
              <w:pStyle w:val="FJBreakoutBody"/>
              <w:rPr>
                <w:lang w:val="en-US"/>
              </w:rPr>
            </w:pPr>
            <w:r w:rsidRPr="00702A00">
              <w:t xml:space="preserve">The accelerator support in ETERNUS CS800 provides fast restore of single files and folders, reducing time and network bandwidth. </w:t>
            </w:r>
          </w:p>
          <w:p w14:paraId="367F0766" w14:textId="1F89EB2E" w:rsidR="00702A00" w:rsidRPr="005F4CBE" w:rsidRDefault="00702A00" w:rsidP="00E37963">
            <w:pPr>
              <w:pStyle w:val="FJBreakoutBody"/>
              <w:rPr>
                <w:lang w:val="en-US"/>
              </w:rPr>
            </w:pPr>
          </w:p>
        </w:tc>
      </w:tr>
    </w:tbl>
    <w:p w14:paraId="68C9458F" w14:textId="77777777" w:rsidR="00AE1518" w:rsidRPr="005F4CBE" w:rsidRDefault="00AE1518" w:rsidP="00D57313">
      <w:pPr>
        <w:pStyle w:val="FJSubheadline1"/>
        <w:rPr>
          <w:lang w:val="en-US"/>
        </w:rPr>
      </w:pPr>
    </w:p>
    <w:p w14:paraId="02F53F00" w14:textId="77777777" w:rsidR="00C34B95" w:rsidRDefault="00C34B95" w:rsidP="00D57313">
      <w:pPr>
        <w:pStyle w:val="FJSubheadline1"/>
        <w:rPr>
          <w:rFonts w:ascii="Fujitsu Infinity Pro" w:hAnsi="Fujitsu Infinity Pro"/>
        </w:rPr>
        <w:sectPr w:rsidR="00C34B95" w:rsidSect="001B4B14">
          <w:type w:val="continuous"/>
          <w:pgSz w:w="11907" w:h="16840" w:code="9"/>
          <w:pgMar w:top="743" w:right="743" w:bottom="1145" w:left="743" w:header="737" w:footer="794" w:gutter="0"/>
          <w:cols w:num="2" w:space="176"/>
          <w:docGrid w:linePitch="299"/>
        </w:sectPr>
      </w:pPr>
    </w:p>
    <w:p w14:paraId="777E62DD" w14:textId="77777777" w:rsidR="0001498F" w:rsidRDefault="0001498F" w:rsidP="00D57313">
      <w:pPr>
        <w:pStyle w:val="FJSubheadline1"/>
        <w:rPr>
          <w:rFonts w:ascii="Fujitsu Infinity Pro" w:hAnsi="Fujitsu Infinity Pro"/>
        </w:rPr>
      </w:pPr>
    </w:p>
    <w:p w14:paraId="0F4303AE" w14:textId="237771FF" w:rsidR="0001498F" w:rsidRDefault="0001498F" w:rsidP="00D57313">
      <w:pPr>
        <w:pStyle w:val="FJSubheadline1"/>
        <w:rPr>
          <w:rFonts w:ascii="Fujitsu Infinity Pro" w:hAnsi="Fujitsu Infinity Pro"/>
        </w:rPr>
      </w:pPr>
      <w:r w:rsidRPr="005F4CBE">
        <w:rPr>
          <w:rFonts w:cs="Arial"/>
          <w:szCs w:val="20"/>
        </w:rPr>
        <w:lastRenderedPageBreak/>
        <w:drawing>
          <wp:anchor distT="0" distB="0" distL="114300" distR="114300" simplePos="0" relativeHeight="251698176" behindDoc="1" locked="0" layoutInCell="1" allowOverlap="1" wp14:anchorId="7551A751" wp14:editId="21443D6F">
            <wp:simplePos x="0" y="0"/>
            <wp:positionH relativeFrom="page">
              <wp:posOffset>0</wp:posOffset>
            </wp:positionH>
            <wp:positionV relativeFrom="page">
              <wp:posOffset>825451</wp:posOffset>
            </wp:positionV>
            <wp:extent cx="7555865" cy="879231"/>
            <wp:effectExtent l="0" t="0" r="635" b="0"/>
            <wp:wrapNone/>
            <wp:docPr id="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6">
                      <a:alphaModFix/>
                    </a:blip>
                    <a:srcRect t="25438" b="53875"/>
                    <a:stretch/>
                  </pic:blipFill>
                  <pic:spPr bwMode="auto">
                    <a:xfrm>
                      <a:off x="0" y="0"/>
                      <a:ext cx="7555865" cy="8792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F25A56" w14:textId="70E3FD7C" w:rsidR="00E37963" w:rsidRPr="00F531D2" w:rsidRDefault="00E37963" w:rsidP="00F531D2">
      <w:pPr>
        <w:pStyle w:val="FJBreakoutHeadline"/>
      </w:pPr>
      <w:r w:rsidRPr="00F531D2">
        <w:t>The setup to operate via OST interface with ETERNUS CS800 is quite easy and straight forward. Following processes are available via NetBackup OST to increase backup performance and disaster protection:</w:t>
      </w:r>
    </w:p>
    <w:p w14:paraId="39BE8404" w14:textId="77777777" w:rsidR="00C34B95" w:rsidRDefault="00C34B95" w:rsidP="00D57313">
      <w:pPr>
        <w:pStyle w:val="FJSubheadline1"/>
        <w:rPr>
          <w:lang w:val="en-US"/>
        </w:rPr>
      </w:pPr>
    </w:p>
    <w:p w14:paraId="4BAA9072" w14:textId="77777777" w:rsidR="00216F63" w:rsidRDefault="00216F63" w:rsidP="00D57313">
      <w:pPr>
        <w:pStyle w:val="FJSubheadline1"/>
        <w:rPr>
          <w:lang w:val="en-US"/>
        </w:rPr>
      </w:pPr>
    </w:p>
    <w:p w14:paraId="157EA491" w14:textId="6CCE9156" w:rsidR="002F7233" w:rsidRDefault="002F7233" w:rsidP="00D57313">
      <w:pPr>
        <w:pStyle w:val="FJSubheadline1"/>
        <w:rPr>
          <w:lang w:val="en-US"/>
        </w:rPr>
        <w:sectPr w:rsidR="002F7233" w:rsidSect="00C34B95">
          <w:type w:val="continuous"/>
          <w:pgSz w:w="11907" w:h="16840" w:code="9"/>
          <w:pgMar w:top="743" w:right="743" w:bottom="1145" w:left="743" w:header="737" w:footer="794" w:gutter="0"/>
          <w:cols w:space="176"/>
          <w:docGrid w:linePitch="299"/>
        </w:sectPr>
      </w:pPr>
    </w:p>
    <w:p w14:paraId="04BD9F94" w14:textId="5D563313" w:rsidR="00081BE3" w:rsidRPr="005F4CBE" w:rsidRDefault="00885C01" w:rsidP="00D57313">
      <w:pPr>
        <w:pStyle w:val="FJSubheadline1"/>
        <w:rPr>
          <w:lang w:val="en-US"/>
        </w:rPr>
      </w:pPr>
      <w:r w:rsidRPr="00885C01">
        <w:rPr>
          <w:rFonts w:hint="eastAsia"/>
          <w:lang w:val="en-US"/>
        </w:rPr>
        <w:t>Optimized Synthetic Full Backups</w:t>
      </w:r>
    </w:p>
    <w:p w14:paraId="7EDD2AAE" w14:textId="77777777" w:rsidR="00885C01" w:rsidRDefault="00885C01" w:rsidP="00885C01">
      <w:pPr>
        <w:pStyle w:val="FJBody"/>
      </w:pPr>
      <w:r>
        <w:t>A synthetic backup is a backup in which content from a series of backups, starting with a full backup and followed by incremental backups, is combined into a new full backup.</w:t>
      </w:r>
    </w:p>
    <w:p w14:paraId="094EB861" w14:textId="4177B4EA" w:rsidR="00C45FBB" w:rsidRDefault="00885C01" w:rsidP="00885C01">
      <w:pPr>
        <w:pStyle w:val="FJBody"/>
      </w:pPr>
      <w:r>
        <w:t>The benefit of synthetic backups is to reduce the amount of data you need to transmit for full backups.</w:t>
      </w:r>
    </w:p>
    <w:p w14:paraId="28645B70" w14:textId="77777777" w:rsidR="007E5B26" w:rsidRDefault="007E5B26" w:rsidP="00885C01">
      <w:pPr>
        <w:pStyle w:val="FJBody"/>
      </w:pPr>
    </w:p>
    <w:p w14:paraId="22F52A33" w14:textId="77777777" w:rsidR="00C45FBB" w:rsidRPr="00C45FBB" w:rsidRDefault="00C45FBB" w:rsidP="00C45FBB">
      <w:pPr>
        <w:pStyle w:val="FJSubheadline1"/>
        <w:rPr>
          <w:lang w:val="en-US"/>
        </w:rPr>
      </w:pPr>
      <w:r w:rsidRPr="00C45FBB">
        <w:rPr>
          <w:lang w:val="en-US"/>
        </w:rPr>
        <w:t>Hybrid deduplication – SPEED mode</w:t>
      </w:r>
    </w:p>
    <w:p w14:paraId="3572ECF2" w14:textId="3DD2AB06" w:rsidR="00C45FBB" w:rsidRPr="00777EBE" w:rsidRDefault="00C45FBB" w:rsidP="00C45FBB">
      <w:pPr>
        <w:pStyle w:val="FJBody"/>
      </w:pPr>
      <w:r>
        <w:t>Normally deduplication takes place when the data arrives at the ETERNUS CS800 disk system. A special functionality, called SPEED mode, shifts the deduplication to a media server. The data is deduplicated there before being transferred to the ETERNUS CS800. This reduces the network requirements for the solution.</w:t>
      </w:r>
      <w:r w:rsidR="00777EBE">
        <w:br/>
      </w:r>
    </w:p>
    <w:p w14:paraId="61EF4A00" w14:textId="089AA723" w:rsidR="00EC4FAA" w:rsidRPr="00EC4FAA" w:rsidRDefault="00EC4FAA" w:rsidP="00EC4FAA">
      <w:pPr>
        <w:pStyle w:val="FJBody"/>
        <w:rPr>
          <w:rFonts w:ascii="Fujitsu Infinity Pro Bold" w:hAnsi="Fujitsu Infinity Pro Bold" w:cs="Fujitsu Sans Medium"/>
          <w:bCs/>
          <w:noProof/>
          <w:snapToGrid/>
          <w:sz w:val="23"/>
          <w:szCs w:val="23"/>
        </w:rPr>
      </w:pPr>
      <w:r w:rsidRPr="00EC4FAA">
        <w:rPr>
          <w:rFonts w:ascii="Fujitsu Infinity Pro Bold" w:hAnsi="Fujitsu Infinity Pro Bold" w:cs="Fujitsu Sans Medium" w:hint="eastAsia"/>
          <w:bCs/>
          <w:noProof/>
          <w:snapToGrid/>
          <w:sz w:val="23"/>
          <w:szCs w:val="23"/>
        </w:rPr>
        <w:t>OST Optimized Duplication</w:t>
      </w:r>
    </w:p>
    <w:p w14:paraId="439EF5C2" w14:textId="33217B07" w:rsidR="00EC4FAA" w:rsidRDefault="00EC4FAA" w:rsidP="00EC4FAA">
      <w:pPr>
        <w:pStyle w:val="FJBody"/>
      </w:pPr>
      <w:r w:rsidRPr="00EC4FAA">
        <w:t xml:space="preserve">NetBackup </w:t>
      </w:r>
      <w:r w:rsidR="002A72F6">
        <w:t xml:space="preserve">can copy data using the replication connection of two ETERNUS CS800, if both appliances are in the same </w:t>
      </w:r>
      <w:r w:rsidR="002A72F6" w:rsidRPr="00EC4FAA">
        <w:t>NetBackup domain</w:t>
      </w:r>
      <w:r w:rsidR="002A72F6">
        <w:t>.</w:t>
      </w:r>
      <w:r w:rsidRPr="00EC4FAA">
        <w:t xml:space="preserve"> </w:t>
      </w:r>
    </w:p>
    <w:p w14:paraId="3325FE6C" w14:textId="09E927E3" w:rsidR="00C45FBB" w:rsidRDefault="002A72F6" w:rsidP="002A72F6">
      <w:pPr>
        <w:pStyle w:val="FJBody"/>
      </w:pPr>
      <w:r w:rsidRPr="00EC4FAA">
        <w:t xml:space="preserve">This is known as optimized duplication as only new deduplicated blocks are transferred between the </w:t>
      </w:r>
      <w:r>
        <w:t>appliances.</w:t>
      </w:r>
    </w:p>
    <w:p w14:paraId="50ABEFE7" w14:textId="77777777" w:rsidR="007E5B26" w:rsidRDefault="007E5B26" w:rsidP="002A72F6">
      <w:pPr>
        <w:pStyle w:val="FJBody"/>
      </w:pPr>
    </w:p>
    <w:p w14:paraId="147811FC" w14:textId="4D149094" w:rsidR="00582CD6" w:rsidRPr="00582CD6" w:rsidRDefault="00582CD6" w:rsidP="002A72F6">
      <w:pPr>
        <w:pStyle w:val="FJBody"/>
        <w:rPr>
          <w:rFonts w:ascii="Fujitsu Infinity Pro Bold" w:hAnsi="Fujitsu Infinity Pro Bold" w:cs="Fujitsu Sans Medium"/>
          <w:bCs/>
          <w:noProof/>
          <w:snapToGrid/>
          <w:sz w:val="23"/>
          <w:szCs w:val="23"/>
        </w:rPr>
      </w:pPr>
      <w:r w:rsidRPr="00582CD6">
        <w:rPr>
          <w:rFonts w:ascii="Fujitsu Infinity Pro Bold" w:hAnsi="Fujitsu Infinity Pro Bold" w:cs="Fujitsu Sans Medium"/>
          <w:bCs/>
          <w:noProof/>
          <w:snapToGrid/>
          <w:sz w:val="23"/>
          <w:szCs w:val="23"/>
        </w:rPr>
        <w:t>OST optimized replication</w:t>
      </w:r>
      <w:r>
        <w:rPr>
          <w:rFonts w:ascii="Fujitsu Infinity Pro Bold" w:hAnsi="Fujitsu Infinity Pro Bold" w:cs="Fujitsu Sans Medium"/>
          <w:bCs/>
          <w:noProof/>
          <w:snapToGrid/>
          <w:sz w:val="23"/>
          <w:szCs w:val="23"/>
        </w:rPr>
        <w:t xml:space="preserve"> </w:t>
      </w:r>
      <w:r w:rsidR="00C869AD">
        <w:rPr>
          <w:rFonts w:ascii="Fujitsu Infinity Pro Bold" w:hAnsi="Fujitsu Infinity Pro Bold" w:cs="Fujitsu Sans Medium"/>
          <w:bCs/>
          <w:noProof/>
          <w:snapToGrid/>
          <w:sz w:val="23"/>
          <w:szCs w:val="23"/>
        </w:rPr>
        <w:t>with Auto Image Replication (</w:t>
      </w:r>
      <w:r>
        <w:rPr>
          <w:rFonts w:ascii="Fujitsu Infinity Pro Bold" w:hAnsi="Fujitsu Infinity Pro Bold" w:cs="Fujitsu Sans Medium"/>
          <w:bCs/>
          <w:noProof/>
          <w:snapToGrid/>
          <w:sz w:val="23"/>
          <w:szCs w:val="23"/>
        </w:rPr>
        <w:t>AIR)</w:t>
      </w:r>
    </w:p>
    <w:p w14:paraId="64392041" w14:textId="77777777" w:rsidR="0001498F" w:rsidRDefault="00582CD6" w:rsidP="00777EBE">
      <w:pPr>
        <w:pStyle w:val="FJBody"/>
      </w:pPr>
      <w:r w:rsidRPr="00582CD6">
        <w:t>NetBackup uses th</w:t>
      </w:r>
      <w:r>
        <w:t>e replication</w:t>
      </w:r>
      <w:r w:rsidRPr="00582CD6">
        <w:t xml:space="preserve"> capability </w:t>
      </w:r>
      <w:r>
        <w:t xml:space="preserve">of ETERNUS CS800 </w:t>
      </w:r>
      <w:r w:rsidRPr="00582CD6">
        <w:t>to initiate an optimized replication of backup images</w:t>
      </w:r>
      <w:r>
        <w:t>.</w:t>
      </w:r>
      <w:r w:rsidRPr="00582CD6">
        <w:t xml:space="preserve"> The duplication operation of NetBackup triggers the replication function in the OST disk appliance if both the source and destination volumes for the copy are OST LSUs. Additionally backup metadata (catalog) will be sen</w:t>
      </w:r>
      <w:r>
        <w:t>t</w:t>
      </w:r>
      <w:r w:rsidRPr="00582CD6">
        <w:t xml:space="preserve"> to a second NetBackup Master Server who can be used for disaster recovery purpose</w:t>
      </w:r>
      <w:r>
        <w:t xml:space="preserve">s. </w:t>
      </w:r>
    </w:p>
    <w:p w14:paraId="70FFA149" w14:textId="13093B6A" w:rsidR="00777EBE" w:rsidRPr="00777EBE" w:rsidRDefault="00777EBE" w:rsidP="00777EBE">
      <w:pPr>
        <w:pStyle w:val="FJBody"/>
      </w:pPr>
      <w:r>
        <w:br/>
      </w:r>
      <w:r w:rsidRPr="00777EBE">
        <w:rPr>
          <w:rFonts w:ascii="Fujitsu Infinity Pro Bold" w:hAnsi="Fujitsu Infinity Pro Bold" w:cs="Fujitsu Sans Medium"/>
          <w:bCs/>
          <w:noProof/>
          <w:sz w:val="23"/>
          <w:szCs w:val="23"/>
        </w:rPr>
        <w:t>Path-to-Tape</w:t>
      </w:r>
      <w:r w:rsidR="00C869AD">
        <w:rPr>
          <w:rFonts w:ascii="Fujitsu Infinity Pro Bold" w:hAnsi="Fujitsu Infinity Pro Bold" w:cs="Fujitsu Sans Medium"/>
          <w:bCs/>
          <w:noProof/>
          <w:sz w:val="23"/>
          <w:szCs w:val="23"/>
        </w:rPr>
        <w:t xml:space="preserve"> (PTT)</w:t>
      </w:r>
    </w:p>
    <w:p w14:paraId="783E5497" w14:textId="073C13D9" w:rsidR="00777EBE" w:rsidRDefault="00C869AD" w:rsidP="00777EBE">
      <w:pPr>
        <w:pStyle w:val="FJBody"/>
      </w:pPr>
      <w:r>
        <w:t>The a</w:t>
      </w:r>
      <w:r w:rsidR="00777EBE">
        <w:t xml:space="preserve">pplication </w:t>
      </w:r>
      <w:r>
        <w:t>s</w:t>
      </w:r>
      <w:r w:rsidR="00777EBE">
        <w:t>pecific PTT is used to create physical tapes locally at the site that hosts the ETERNUS CS800 to which the data was originally backed up, namely the source site. Because OST allows the backup server to manage optimized duplication (replication) as well as tape creation, OST PTT enables the creation of tapes at a target site without requiring the presence of a server at that site. All you need is the target ETERNUS CS800 with an attached tape library. The backup application remains aware of all copies of the data and they may all be managed independently whether on the source ETERNUS CS800, the target ETERNUS CS800, or on tape.</w:t>
      </w:r>
      <w:r w:rsidR="00E37963">
        <w:br/>
      </w:r>
    </w:p>
    <w:p w14:paraId="681B82C6" w14:textId="6C0E3619" w:rsidR="00777EBE" w:rsidRPr="002F7233" w:rsidRDefault="00777EBE" w:rsidP="00777EBE">
      <w:pPr>
        <w:pStyle w:val="FJBody"/>
      </w:pPr>
      <w:r w:rsidRPr="002F7233">
        <w:rPr>
          <w:rFonts w:ascii="Fujitsu Infinity Pro Bold" w:hAnsi="Fujitsu Infinity Pro Bold" w:cs="Fujitsu Sans Medium"/>
          <w:bCs/>
          <w:noProof/>
          <w:sz w:val="23"/>
          <w:szCs w:val="23"/>
        </w:rPr>
        <w:t>NetBackup Accelerator</w:t>
      </w:r>
    </w:p>
    <w:p w14:paraId="0E3307CD" w14:textId="60DF5BE9" w:rsidR="00777EBE" w:rsidRDefault="00777EBE" w:rsidP="00777EBE">
      <w:pPr>
        <w:pStyle w:val="FJBody"/>
      </w:pPr>
      <w:r w:rsidRPr="002F7233">
        <w:t xml:space="preserve">ETERNUS CS800 supports Veritas NetBackup Accelerator to significantly reduce the time and network bandwidth required for full backups of file systems </w:t>
      </w:r>
      <w:r w:rsidR="00AA66E3" w:rsidRPr="002F7233">
        <w:t xml:space="preserve">(Windows, Linux), </w:t>
      </w:r>
      <w:r w:rsidRPr="002F7233">
        <w:t>VMware</w:t>
      </w:r>
      <w:r w:rsidR="00AA66E3" w:rsidRPr="002F7233">
        <w:t xml:space="preserve"> and NDMP.</w:t>
      </w:r>
    </w:p>
    <w:p w14:paraId="73D5D162" w14:textId="77777777" w:rsidR="002F7233" w:rsidRPr="002F7233" w:rsidRDefault="002F7233" w:rsidP="00777EBE">
      <w:pPr>
        <w:pStyle w:val="FJBody"/>
      </w:pPr>
    </w:p>
    <w:p w14:paraId="54D740D7" w14:textId="77777777" w:rsidR="002F7233" w:rsidRDefault="002F7233" w:rsidP="006718E0">
      <w:pPr>
        <w:adjustRightInd/>
        <w:snapToGrid/>
        <w:spacing w:after="0"/>
        <w:rPr>
          <w:rFonts w:ascii="Fujitsu Infinity Pro Bold" w:hAnsi="Fujitsu Infinity Pro Bold" w:cs="Fujitsu Sans Medium"/>
          <w:bCs/>
          <w:noProof/>
          <w:snapToGrid/>
          <w:sz w:val="23"/>
          <w:szCs w:val="23"/>
        </w:rPr>
      </w:pPr>
    </w:p>
    <w:p w14:paraId="0440A8CC" w14:textId="4E4554E9" w:rsidR="002F7233" w:rsidRPr="006718E0" w:rsidRDefault="002F7233" w:rsidP="006718E0">
      <w:pPr>
        <w:adjustRightInd/>
        <w:snapToGrid/>
        <w:spacing w:after="0"/>
        <w:rPr>
          <w:rFonts w:ascii="Fujitsu Infinity Pro Bold" w:hAnsi="Fujitsu Infinity Pro Bold" w:cs="Fujitsu Sans Medium"/>
          <w:bCs/>
          <w:noProof/>
          <w:snapToGrid/>
          <w:sz w:val="23"/>
          <w:szCs w:val="23"/>
        </w:rPr>
        <w:sectPr w:rsidR="002F7233" w:rsidRPr="006718E0" w:rsidSect="001B4B14">
          <w:type w:val="continuous"/>
          <w:pgSz w:w="11907" w:h="16840" w:code="9"/>
          <w:pgMar w:top="743" w:right="743" w:bottom="1145" w:left="743" w:header="737" w:footer="794" w:gutter="0"/>
          <w:cols w:num="2" w:space="176"/>
          <w:docGrid w:linePitch="299"/>
        </w:sectPr>
      </w:pPr>
    </w:p>
    <w:p w14:paraId="7235E5F0" w14:textId="426968F3" w:rsidR="00BD483A" w:rsidRPr="005F4CBE" w:rsidRDefault="00F70D32" w:rsidP="00C34B95">
      <w:r w:rsidRPr="005F4CBE">
        <w:rPr>
          <w:noProof/>
        </w:rPr>
        <mc:AlternateContent>
          <mc:Choice Requires="wps">
            <w:drawing>
              <wp:anchor distT="0" distB="0" distL="114300" distR="114300" simplePos="0" relativeHeight="251683840" behindDoc="0" locked="0" layoutInCell="1" allowOverlap="1" wp14:anchorId="4DF0C749" wp14:editId="69416300">
                <wp:simplePos x="0" y="0"/>
                <wp:positionH relativeFrom="column">
                  <wp:posOffset>-450215</wp:posOffset>
                </wp:positionH>
                <wp:positionV relativeFrom="page">
                  <wp:posOffset>8648700</wp:posOffset>
                </wp:positionV>
                <wp:extent cx="7538085" cy="131610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1316102"/>
                        </a:xfrm>
                        <a:prstGeom prst="rect">
                          <a:avLst/>
                        </a:prstGeom>
                        <a:noFill/>
                        <a:ln w="9525">
                          <a:noFill/>
                          <a:miter lim="800000"/>
                          <a:headEnd/>
                          <a:tailEnd/>
                        </a:ln>
                      </wps:spPr>
                      <wps:txbx>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F70D32" w:rsidRPr="00A37B10" w14:paraId="0108D0C0" w14:textId="77777777" w:rsidTr="009A0E9E">
                              <w:trPr>
                                <w:trHeight w:val="1863"/>
                              </w:trPr>
                              <w:tc>
                                <w:tcPr>
                                  <w:tcW w:w="4244" w:type="dxa"/>
                                  <w:shd w:val="clear" w:color="auto" w:fill="auto"/>
                                  <w:vAlign w:val="bottom"/>
                                </w:tcPr>
                                <w:p w14:paraId="3DD72CFA" w14:textId="77777777" w:rsidR="00F70D32" w:rsidRPr="00A37B10" w:rsidRDefault="00F70D32" w:rsidP="00E35C60">
                                  <w:pPr>
                                    <w:pStyle w:val="FJContactHeader"/>
                                    <w:rPr>
                                      <w:lang w:val="en-GB"/>
                                    </w:rPr>
                                  </w:pPr>
                                  <w:r w:rsidRPr="00A37B10">
                                    <w:rPr>
                                      <w:lang w:val="en-GB"/>
                                    </w:rPr>
                                    <w:t>Contact</w:t>
                                  </w:r>
                                </w:p>
                                <w:p w14:paraId="02E55355" w14:textId="77777777" w:rsidR="00F70D32" w:rsidRPr="00A37B10" w:rsidRDefault="00F70D32" w:rsidP="00E35C60">
                                  <w:pPr>
                                    <w:pStyle w:val="FJContactDetails"/>
                                    <w:rPr>
                                      <w:lang w:val="en-GB"/>
                                    </w:rPr>
                                  </w:pPr>
                                  <w:r w:rsidRPr="00A37B10">
                                    <w:rPr>
                                      <w:lang w:val="en-GB"/>
                                    </w:rPr>
                                    <w:t>Fujitsu</w:t>
                                  </w:r>
                                </w:p>
                                <w:p w14:paraId="52C312B7" w14:textId="6F533CDD" w:rsidR="00BD319B" w:rsidRPr="00BD319B" w:rsidRDefault="00BD319B" w:rsidP="00BD319B">
                                  <w:pPr>
                                    <w:pStyle w:val="FJContactDetails"/>
                                    <w:rPr>
                                      <w:lang w:val="en-GB"/>
                                    </w:rPr>
                                  </w:pPr>
                                  <w:r w:rsidRPr="00BD319B">
                                    <w:rPr>
                                      <w:lang w:val="en-GB"/>
                                    </w:rPr>
                                    <w:t xml:space="preserve">Email: </w:t>
                                  </w:r>
                                  <w:hyperlink r:id="rId17" w:history="1">
                                    <w:r w:rsidRPr="00402202">
                                      <w:rPr>
                                        <w:rStyle w:val="Hyperlink"/>
                                        <w:lang w:val="en-GB"/>
                                      </w:rPr>
                                      <w:t>veritas@fujitsu.com</w:t>
                                    </w:r>
                                  </w:hyperlink>
                                  <w:r>
                                    <w:rPr>
                                      <w:lang w:val="en-GB"/>
                                    </w:rPr>
                                    <w:t xml:space="preserve"> </w:t>
                                  </w:r>
                                </w:p>
                                <w:p w14:paraId="20B1E6F3" w14:textId="6752D44E" w:rsidR="00BD319B" w:rsidRPr="00BD319B" w:rsidRDefault="00BD319B" w:rsidP="00BD319B">
                                  <w:pPr>
                                    <w:pStyle w:val="FJContactDetails"/>
                                  </w:pPr>
                                  <w:r w:rsidRPr="00BD319B">
                                    <w:t xml:space="preserve">Website: </w:t>
                                  </w:r>
                                  <w:hyperlink r:id="rId18" w:history="1">
                                    <w:r w:rsidR="009A4A31" w:rsidRPr="007D4354">
                                      <w:rPr>
                                        <w:rStyle w:val="Hyperlink"/>
                                      </w:rPr>
                                      <w:t>https://www.fujitsu.com/dataprotection</w:t>
                                    </w:r>
                                  </w:hyperlink>
                                  <w:r w:rsidR="009A4A31">
                                    <w:t xml:space="preserve"> </w:t>
                                  </w:r>
                                  <w:r w:rsidRPr="00BD319B">
                                    <w:t xml:space="preserve"> </w:t>
                                  </w:r>
                                </w:p>
                                <w:p w14:paraId="525D3BCF" w14:textId="53261DC3" w:rsidR="00F70D32" w:rsidRPr="00BD319B" w:rsidRDefault="00BD319B" w:rsidP="00BD319B">
                                  <w:pPr>
                                    <w:pStyle w:val="FJContactDetails"/>
                                    <w:rPr>
                                      <w:lang w:val="de-DE"/>
                                    </w:rPr>
                                  </w:pPr>
                                  <w:r w:rsidRPr="00BD319B">
                                    <w:rPr>
                                      <w:lang w:val="de-DE"/>
                                    </w:rPr>
                                    <w:t>2022-</w:t>
                                  </w:r>
                                  <w:r w:rsidR="007E5B26">
                                    <w:rPr>
                                      <w:lang w:val="de-DE"/>
                                    </w:rPr>
                                    <w:t>0</w:t>
                                  </w:r>
                                  <w:r w:rsidR="00C9562C">
                                    <w:rPr>
                                      <w:lang w:val="de-DE"/>
                                    </w:rPr>
                                    <w:t>9-06</w:t>
                                  </w:r>
                                  <w:r w:rsidRPr="00BD319B">
                                    <w:rPr>
                                      <w:lang w:val="de-DE"/>
                                    </w:rPr>
                                    <w:t xml:space="preserve"> </w:t>
                                  </w:r>
                                  <w:r>
                                    <w:rPr>
                                      <w:lang w:val="de-DE"/>
                                    </w:rPr>
                                    <w:t>WW</w:t>
                                  </w:r>
                                  <w:r w:rsidRPr="00BD319B">
                                    <w:rPr>
                                      <w:lang w:val="de-DE"/>
                                    </w:rPr>
                                    <w:t xml:space="preserve"> EN</w:t>
                                  </w:r>
                                </w:p>
                              </w:tc>
                              <w:tc>
                                <w:tcPr>
                                  <w:tcW w:w="6174" w:type="dxa"/>
                                  <w:shd w:val="clear" w:color="auto" w:fill="auto"/>
                                  <w:vAlign w:val="bottom"/>
                                </w:tcPr>
                                <w:p w14:paraId="5DCC4891" w14:textId="77777777" w:rsidR="00F70D32" w:rsidRPr="00A37B10" w:rsidRDefault="00F70D32" w:rsidP="00E35C60">
                                  <w:pPr>
                                    <w:pStyle w:val="FJSmallPrint"/>
                                    <w:rPr>
                                      <w:lang w:val="en-GB"/>
                                    </w:rPr>
                                  </w:pPr>
                                  <w:r w:rsidRPr="00A37B10">
                                    <w:rPr>
                                      <w:lang w:val="en-GB"/>
                                    </w:rPr>
                                    <w:t>© Fujitsu 202</w:t>
                                  </w:r>
                                  <w:r w:rsidR="00B26E2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A3D02B5" w14:textId="77777777" w:rsidR="00F70D32" w:rsidRPr="00A37B10" w:rsidRDefault="00F70D32" w:rsidP="00F70D32">
                            <w:pPr>
                              <w:pStyle w:val="FJContactDetails"/>
                              <w:rPr>
                                <w:lang w:val="en-GB"/>
                              </w:rPr>
                            </w:pPr>
                          </w:p>
                        </w:txbxContent>
                      </wps:txbx>
                      <wps:bodyPr rot="0" vert="horz" wrap="square" lIns="450000" tIns="36000" rIns="45000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DF0C749" id="_x0000_t202" coordsize="21600,21600" o:spt="202" path="m,l,21600r21600,l21600,xe">
                <v:stroke joinstyle="miter"/>
                <v:path gradientshapeok="t" o:connecttype="rect"/>
              </v:shapetype>
              <v:shape id="Text Box 2" o:spid="_x0000_s1026" type="#_x0000_t202" style="position:absolute;margin-left:-35.45pt;margin-top:681pt;width:593.55pt;height:103.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" filled="f" stroked="f">
                <v:textbox inset="12.5mm,1mm,12.5mm,1mm">
                  <w:txbxContent>
                    <w:tbl>
                      <w:tblPr>
                        <w:tblStyle w:val="Tabellenraster"/>
                        <w:tblW w:w="10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CellMar>
                          <w:left w:w="0" w:type="dxa"/>
                          <w:right w:w="0" w:type="dxa"/>
                        </w:tblCellMar>
                        <w:tblLook w:val="04A0" w:firstRow="1" w:lastRow="0" w:firstColumn="1" w:lastColumn="0" w:noHBand="0" w:noVBand="1"/>
                      </w:tblPr>
                      <w:tblGrid>
                        <w:gridCol w:w="4244"/>
                        <w:gridCol w:w="6174"/>
                      </w:tblGrid>
                      <w:tr w:rsidR="00F70D32" w:rsidRPr="00A37B10" w14:paraId="0108D0C0" w14:textId="77777777" w:rsidTr="009A0E9E">
                        <w:trPr>
                          <w:trHeight w:val="1863"/>
                        </w:trPr>
                        <w:tc>
                          <w:tcPr>
                            <w:tcW w:w="4244" w:type="dxa"/>
                            <w:shd w:val="clear" w:color="auto" w:fill="auto"/>
                            <w:vAlign w:val="bottom"/>
                          </w:tcPr>
                          <w:p w14:paraId="3DD72CFA" w14:textId="77777777" w:rsidR="00F70D32" w:rsidRPr="00A37B10" w:rsidRDefault="00F70D32" w:rsidP="00E35C60">
                            <w:pPr>
                              <w:pStyle w:val="FJContactHeader"/>
                              <w:rPr>
                                <w:lang w:val="en-GB"/>
                              </w:rPr>
                            </w:pPr>
                            <w:r w:rsidRPr="00A37B10">
                              <w:rPr>
                                <w:lang w:val="en-GB"/>
                              </w:rPr>
                              <w:t>Contact</w:t>
                            </w:r>
                          </w:p>
                          <w:p w14:paraId="02E55355" w14:textId="77777777" w:rsidR="00F70D32" w:rsidRPr="00A37B10" w:rsidRDefault="00F70D32" w:rsidP="00E35C60">
                            <w:pPr>
                              <w:pStyle w:val="FJContactDetails"/>
                              <w:rPr>
                                <w:lang w:val="en-GB"/>
                              </w:rPr>
                            </w:pPr>
                            <w:r w:rsidRPr="00A37B10">
                              <w:rPr>
                                <w:lang w:val="en-GB"/>
                              </w:rPr>
                              <w:t>Fujitsu</w:t>
                            </w:r>
                          </w:p>
                          <w:p w14:paraId="52C312B7" w14:textId="6F533CDD" w:rsidR="00BD319B" w:rsidRPr="00BD319B" w:rsidRDefault="00BD319B" w:rsidP="00BD319B">
                            <w:pPr>
                              <w:pStyle w:val="FJContactDetails"/>
                              <w:rPr>
                                <w:lang w:val="en-GB"/>
                              </w:rPr>
                            </w:pPr>
                            <w:r w:rsidRPr="00BD319B">
                              <w:rPr>
                                <w:lang w:val="en-GB"/>
                              </w:rPr>
                              <w:t xml:space="preserve">Email: </w:t>
                            </w:r>
                            <w:hyperlink r:id="rId19" w:history="1">
                              <w:r w:rsidRPr="00402202">
                                <w:rPr>
                                  <w:rStyle w:val="Hyperlink"/>
                                  <w:lang w:val="en-GB"/>
                                </w:rPr>
                                <w:t>veritas@fujitsu.com</w:t>
                              </w:r>
                            </w:hyperlink>
                            <w:r>
                              <w:rPr>
                                <w:lang w:val="en-GB"/>
                              </w:rPr>
                              <w:t xml:space="preserve"> </w:t>
                            </w:r>
                          </w:p>
                          <w:p w14:paraId="20B1E6F3" w14:textId="6752D44E" w:rsidR="00BD319B" w:rsidRPr="00BD319B" w:rsidRDefault="00BD319B" w:rsidP="00BD319B">
                            <w:pPr>
                              <w:pStyle w:val="FJContactDetails"/>
                            </w:pPr>
                            <w:r w:rsidRPr="00BD319B">
                              <w:t xml:space="preserve">Website: </w:t>
                            </w:r>
                            <w:hyperlink r:id="rId20" w:history="1">
                              <w:r w:rsidR="009A4A31" w:rsidRPr="007D4354">
                                <w:rPr>
                                  <w:rStyle w:val="Hyperlink"/>
                                </w:rPr>
                                <w:t>https://www.fujitsu.com/dataprotection</w:t>
                              </w:r>
                            </w:hyperlink>
                            <w:r w:rsidR="009A4A31">
                              <w:t xml:space="preserve"> </w:t>
                            </w:r>
                            <w:r w:rsidRPr="00BD319B">
                              <w:t xml:space="preserve"> </w:t>
                            </w:r>
                          </w:p>
                          <w:p w14:paraId="525D3BCF" w14:textId="53261DC3" w:rsidR="00F70D32" w:rsidRPr="00BD319B" w:rsidRDefault="00BD319B" w:rsidP="00BD319B">
                            <w:pPr>
                              <w:pStyle w:val="FJContactDetails"/>
                              <w:rPr>
                                <w:lang w:val="de-DE"/>
                              </w:rPr>
                            </w:pPr>
                            <w:r w:rsidRPr="00BD319B">
                              <w:rPr>
                                <w:lang w:val="de-DE"/>
                              </w:rPr>
                              <w:t>2022-</w:t>
                            </w:r>
                            <w:r w:rsidR="007E5B26">
                              <w:rPr>
                                <w:lang w:val="de-DE"/>
                              </w:rPr>
                              <w:t>0</w:t>
                            </w:r>
                            <w:r w:rsidR="00C9562C">
                              <w:rPr>
                                <w:lang w:val="de-DE"/>
                              </w:rPr>
                              <w:t>9-06</w:t>
                            </w:r>
                            <w:r w:rsidRPr="00BD319B">
                              <w:rPr>
                                <w:lang w:val="de-DE"/>
                              </w:rPr>
                              <w:t xml:space="preserve"> </w:t>
                            </w:r>
                            <w:r>
                              <w:rPr>
                                <w:lang w:val="de-DE"/>
                              </w:rPr>
                              <w:t>WW</w:t>
                            </w:r>
                            <w:r w:rsidRPr="00BD319B">
                              <w:rPr>
                                <w:lang w:val="de-DE"/>
                              </w:rPr>
                              <w:t xml:space="preserve"> EN</w:t>
                            </w:r>
                          </w:p>
                        </w:tc>
                        <w:tc>
                          <w:tcPr>
                            <w:tcW w:w="6174" w:type="dxa"/>
                            <w:shd w:val="clear" w:color="auto" w:fill="auto"/>
                            <w:vAlign w:val="bottom"/>
                          </w:tcPr>
                          <w:p w14:paraId="5DCC4891" w14:textId="77777777" w:rsidR="00F70D32" w:rsidRPr="00A37B10" w:rsidRDefault="00F70D32" w:rsidP="00E35C60">
                            <w:pPr>
                              <w:pStyle w:val="FJSmallPrint"/>
                              <w:rPr>
                                <w:lang w:val="en-GB"/>
                              </w:rPr>
                            </w:pPr>
                            <w:r w:rsidRPr="00A37B10">
                              <w:rPr>
                                <w:lang w:val="en-GB"/>
                              </w:rPr>
                              <w:t>© Fujitsu 202</w:t>
                            </w:r>
                            <w:r w:rsidR="00B26E2C">
                              <w:rPr>
                                <w:lang w:val="en-GB"/>
                              </w:rPr>
                              <w:t>2</w:t>
                            </w:r>
                            <w:r w:rsidRPr="00A37B10">
                              <w:rPr>
                                <w:lang w:val="en-GB"/>
                              </w:rPr>
                              <w:t>. All rights reserved. Fujitsu and Fujitsu logo are trademarks of Fujitsu Limited registered in many jurisdictions worldwide. Other product, service and company names mentioned herein may be trademarks of Fujitsu or other companies. This document is current as of the initial date of publication and subject to be changed by Fujitsu without notice. This material is provided for information purposes only and Fujitsu assumes no liability related to its use.</w:t>
                            </w:r>
                          </w:p>
                        </w:tc>
                      </w:tr>
                    </w:tbl>
                    <w:p w14:paraId="4A3D02B5" w14:textId="77777777" w:rsidR="00F70D32" w:rsidRPr="00A37B10" w:rsidRDefault="00F70D32" w:rsidP="00F70D32">
                      <w:pPr>
                        <w:pStyle w:val="FJContactDetails"/>
                        <w:rPr>
                          <w:lang w:val="en-GB"/>
                        </w:rPr>
                      </w:pPr>
                    </w:p>
                  </w:txbxContent>
                </v:textbox>
                <w10:wrap anchory="page"/>
              </v:shape>
            </w:pict>
          </mc:Fallback>
        </mc:AlternateContent>
      </w:r>
    </w:p>
    <w:sectPr w:rsidR="00BD483A" w:rsidRPr="005F4CBE" w:rsidSect="00C01274">
      <w:type w:val="continuous"/>
      <w:pgSz w:w="11907" w:h="16840" w:code="9"/>
      <w:pgMar w:top="743" w:right="743" w:bottom="1145" w:left="743" w:header="510" w:footer="794" w:gutter="0"/>
      <w:cols w:space="176"/>
      <w:docGrid w:linePitch="2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8FDE0" w14:textId="77777777" w:rsidR="00311A33" w:rsidRDefault="00311A33">
      <w:r>
        <w:separator/>
      </w:r>
    </w:p>
    <w:p w14:paraId="13A07077" w14:textId="77777777" w:rsidR="00311A33" w:rsidRDefault="00311A33"/>
    <w:p w14:paraId="0D0742E6" w14:textId="77777777" w:rsidR="00311A33" w:rsidRDefault="00311A33"/>
    <w:p w14:paraId="6A9E37D6" w14:textId="77777777" w:rsidR="00311A33" w:rsidRDefault="00311A33"/>
  </w:endnote>
  <w:endnote w:type="continuationSeparator" w:id="0">
    <w:p w14:paraId="35585AB6" w14:textId="77777777" w:rsidR="00311A33" w:rsidRDefault="00311A33">
      <w:r>
        <w:continuationSeparator/>
      </w:r>
    </w:p>
    <w:p w14:paraId="199CD7A7" w14:textId="77777777" w:rsidR="00311A33" w:rsidRDefault="00311A33"/>
    <w:p w14:paraId="3109EBD9" w14:textId="77777777" w:rsidR="00311A33" w:rsidRDefault="00311A33"/>
    <w:p w14:paraId="64A9B6ED" w14:textId="77777777" w:rsidR="00311A33" w:rsidRDefault="00311A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ujitsu Infinity Pro">
    <w:panose1 w:val="00000000000000000000"/>
    <w:charset w:val="00"/>
    <w:family w:val="auto"/>
    <w:pitch w:val="variable"/>
    <w:sig w:usb0="A000004F" w:usb1="00000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jitsu Sans Light">
    <w:altName w:val="Calibri"/>
    <w:panose1 w:val="020B0304060202020204"/>
    <w:charset w:val="00"/>
    <w:family w:val="swiss"/>
    <w:pitch w:val="variable"/>
    <w:sig w:usb0="A00000AF" w:usb1="0000206B"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ujitsu Infinity Pro Bold">
    <w:panose1 w:val="00000000000000000000"/>
    <w:charset w:val="00"/>
    <w:family w:val="auto"/>
    <w:pitch w:val="variable"/>
    <w:sig w:usb0="A000004F" w:usb1="0000005B" w:usb2="00000000" w:usb3="00000000" w:csb0="00000093" w:csb1="00000000"/>
  </w:font>
  <w:font w:name="Fujitsu Sans">
    <w:altName w:val="Calibri"/>
    <w:panose1 w:val="020B0404060202020204"/>
    <w:charset w:val="00"/>
    <w:family w:val="swiss"/>
    <w:pitch w:val="variable"/>
    <w:sig w:usb0="A00000AF" w:usb1="0000206B" w:usb2="00000000" w:usb3="00000000" w:csb0="00000001" w:csb1="00000000"/>
  </w:font>
  <w:font w:name="Fujitsu Sans Medium">
    <w:altName w:val="Calibri"/>
    <w:panose1 w:val="020B0504060202020204"/>
    <w:charset w:val="00"/>
    <w:family w:val="swiss"/>
    <w:pitch w:val="variable"/>
    <w:sig w:usb0="A00000AF" w:usb1="0000206B"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8F7B" w14:textId="1637AAE5" w:rsidR="00C01274" w:rsidRPr="005F4CBE" w:rsidRDefault="006718E0" w:rsidP="00C01274">
    <w:pPr>
      <w:pStyle w:val="FJFooter"/>
      <w:tabs>
        <w:tab w:val="clear" w:pos="5390"/>
      </w:tabs>
      <w:rPr>
        <w:snapToGrid/>
      </w:rPr>
    </w:pPr>
    <w:r>
      <w:rPr>
        <w:rStyle w:val="FujitsuInfinityProBold"/>
      </w:rPr>
      <w:t xml:space="preserve">FUJITSU-PUBLIC </w:t>
    </w:r>
    <w:r w:rsidR="008B53D1">
      <w:t xml:space="preserve">  Uncontrolled if printed</w:t>
    </w:r>
    <w:r w:rsidR="008B53D1">
      <w:tab/>
    </w:r>
    <w:r w:rsidR="008B53D1">
      <w:fldChar w:fldCharType="begin"/>
    </w:r>
    <w:r w:rsidR="008B53D1">
      <w:instrText xml:space="preserve"> PAGE   \* MERGEFORMAT </w:instrText>
    </w:r>
    <w:r w:rsidR="008B53D1">
      <w:fldChar w:fldCharType="separate"/>
    </w:r>
    <w:r w:rsidR="008B53D1">
      <w:t>1</w:t>
    </w:r>
    <w:r w:rsidR="008B53D1">
      <w:fldChar w:fldCharType="end"/>
    </w:r>
    <w:r w:rsidR="008B53D1">
      <w:t xml:space="preserve"> of </w:t>
    </w:r>
    <w:r w:rsidR="008B53D1">
      <w:fldChar w:fldCharType="begin"/>
    </w:r>
    <w:r w:rsidR="008B53D1">
      <w:instrText xml:space="preserve"> NUMPAGES </w:instrText>
    </w:r>
    <w:r w:rsidR="008B53D1">
      <w:fldChar w:fldCharType="separate"/>
    </w:r>
    <w:r w:rsidR="008B53D1">
      <w:t>4</w:t>
    </w:r>
    <w:r w:rsidR="008B53D1">
      <w:fldChar w:fldCharType="end"/>
    </w:r>
    <w:r w:rsidR="008B53D1">
      <w:t xml:space="preserve">   © Fujitsu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45" w:type="dxa"/>
      <w:tblBorders>
        <w:top w:val="single" w:sz="8" w:space="0" w:color="87867E"/>
      </w:tblBorders>
      <w:tblCellMar>
        <w:left w:w="0" w:type="dxa"/>
        <w:right w:w="0" w:type="dxa"/>
      </w:tblCellMar>
      <w:tblLook w:val="0000" w:firstRow="0" w:lastRow="0" w:firstColumn="0" w:lastColumn="0" w:noHBand="0" w:noVBand="0"/>
    </w:tblPr>
    <w:tblGrid>
      <w:gridCol w:w="5278"/>
      <w:gridCol w:w="182"/>
      <w:gridCol w:w="5285"/>
    </w:tblGrid>
    <w:tr w:rsidR="00081BE3" w14:paraId="0D0F80F1" w14:textId="77777777">
      <w:trPr>
        <w:trHeight w:hRule="exact" w:val="238"/>
      </w:trPr>
      <w:tc>
        <w:tcPr>
          <w:tcW w:w="5278" w:type="dxa"/>
          <w:vAlign w:val="center"/>
        </w:tcPr>
        <w:p w14:paraId="1A46E87B" w14:textId="77777777" w:rsidR="00081BE3" w:rsidRDefault="00081BE3">
          <w:r>
            <w:t xml:space="preserve">Page </w:t>
          </w:r>
          <w:r>
            <w:fldChar w:fldCharType="begin"/>
          </w:r>
          <w:r>
            <w:instrText xml:space="preserve"> </w:instrText>
          </w:r>
          <w:r w:rsidR="00BE5EFA">
            <w:instrText>PAGE</w:instrText>
          </w:r>
          <w:r>
            <w:instrText xml:space="preserve">   \* MERGEFORMAT </w:instrText>
          </w:r>
          <w:r>
            <w:fldChar w:fldCharType="separate"/>
          </w:r>
          <w:r>
            <w:rPr>
              <w:noProof/>
              <w:lang w:val="ja-JP"/>
            </w:rPr>
            <w:t>1</w:t>
          </w:r>
          <w:r>
            <w:fldChar w:fldCharType="end"/>
          </w:r>
          <w:r>
            <w:t xml:space="preserve"> of </w:t>
          </w:r>
          <w:r>
            <w:fldChar w:fldCharType="begin"/>
          </w:r>
          <w:r>
            <w:instrText xml:space="preserve"> </w:instrText>
          </w:r>
          <w:r w:rsidR="00BE5EFA">
            <w:instrText>NUMPAGES</w:instrText>
          </w:r>
          <w:r>
            <w:instrText xml:space="preserve">   \* MERGEFORMAT </w:instrText>
          </w:r>
          <w:r>
            <w:fldChar w:fldCharType="separate"/>
          </w:r>
          <w:r w:rsidR="00CA0270">
            <w:rPr>
              <w:noProof/>
            </w:rPr>
            <w:t>2</w:t>
          </w:r>
          <w:r>
            <w:fldChar w:fldCharType="end"/>
          </w:r>
        </w:p>
      </w:tc>
      <w:tc>
        <w:tcPr>
          <w:tcW w:w="182" w:type="dxa"/>
          <w:vAlign w:val="center"/>
        </w:tcPr>
        <w:p w14:paraId="2D5180DD" w14:textId="77777777" w:rsidR="00081BE3" w:rsidRDefault="00081BE3"/>
      </w:tc>
      <w:tc>
        <w:tcPr>
          <w:tcW w:w="5285" w:type="dxa"/>
          <w:vAlign w:val="center"/>
        </w:tcPr>
        <w:p w14:paraId="2AC97162" w14:textId="095DD223" w:rsidR="00081BE3" w:rsidRDefault="00081BE3">
          <w:pPr>
            <w:rPr>
              <w:rFonts w:eastAsia="MS Mincho"/>
            </w:rPr>
          </w:pPr>
          <w:r>
            <w:t>www.fujitsu.com/</w:t>
          </w:r>
          <w:r>
            <w:fldChar w:fldCharType="begin"/>
          </w:r>
          <w:r>
            <w:instrText xml:space="preserve"> </w:instrText>
          </w:r>
          <w:r w:rsidR="00BE5EFA">
            <w:instrText>DOCPROPERTY</w:instrText>
          </w:r>
          <w:r>
            <w:instrText xml:space="preserve">  Subject  \* MERGEFORMAT </w:instrText>
          </w:r>
          <w:r>
            <w:fldChar w:fldCharType="end"/>
          </w:r>
        </w:p>
      </w:tc>
    </w:tr>
  </w:tbl>
  <w:p w14:paraId="26D243D7" w14:textId="77777777" w:rsidR="00081BE3" w:rsidRDefault="00081BE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C7CF8" w14:textId="77777777" w:rsidR="00311A33" w:rsidRDefault="00311A33">
      <w:r>
        <w:separator/>
      </w:r>
    </w:p>
    <w:p w14:paraId="31832AAF" w14:textId="77777777" w:rsidR="00311A33" w:rsidRDefault="00311A33"/>
    <w:p w14:paraId="10094754" w14:textId="77777777" w:rsidR="00311A33" w:rsidRDefault="00311A33"/>
    <w:p w14:paraId="4F022D7E" w14:textId="77777777" w:rsidR="00311A33" w:rsidRDefault="00311A33"/>
  </w:footnote>
  <w:footnote w:type="continuationSeparator" w:id="0">
    <w:p w14:paraId="6369D08C" w14:textId="77777777" w:rsidR="00311A33" w:rsidRDefault="00311A33">
      <w:r>
        <w:continuationSeparator/>
      </w:r>
    </w:p>
    <w:p w14:paraId="6D7286DD" w14:textId="77777777" w:rsidR="00311A33" w:rsidRDefault="00311A33"/>
    <w:p w14:paraId="5DACBDBA" w14:textId="77777777" w:rsidR="00311A33" w:rsidRDefault="00311A33"/>
    <w:p w14:paraId="46F762B5" w14:textId="77777777" w:rsidR="00311A33" w:rsidRDefault="00311A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10543" w:type="dxa"/>
      <w:tblCellMar>
        <w:left w:w="0" w:type="dxa"/>
        <w:right w:w="0" w:type="dxa"/>
      </w:tblCellMar>
      <w:tblLook w:val="04A0" w:firstRow="1" w:lastRow="0" w:firstColumn="1" w:lastColumn="0" w:noHBand="0" w:noVBand="1"/>
    </w:tblPr>
    <w:tblGrid>
      <w:gridCol w:w="10543"/>
    </w:tblGrid>
    <w:tr w:rsidR="00CB5C8C" w:rsidRPr="00CB5C8C" w14:paraId="2FB149D1" w14:textId="77777777" w:rsidTr="001B4B14">
      <w:trPr>
        <w:trHeight w:val="131"/>
      </w:trPr>
      <w:tc>
        <w:tcPr>
          <w:tcW w:w="10543" w:type="dxa"/>
          <w:tcBorders>
            <w:top w:val="nil"/>
            <w:left w:val="nil"/>
            <w:bottom w:val="nil"/>
            <w:right w:val="nil"/>
          </w:tcBorders>
          <w:hideMark/>
        </w:tcPr>
        <w:p w14:paraId="1C98DF0A" w14:textId="1F298BA6" w:rsidR="00CB5C8C" w:rsidRPr="00CB5C8C" w:rsidRDefault="00F531D2" w:rsidP="00CB5C8C">
          <w:pPr>
            <w:pStyle w:val="FJTopicDate"/>
            <w:framePr w:wrap="auto" w:vAnchor="margin" w:hAnchor="text" w:yAlign="inline"/>
            <w:rPr>
              <w:rStyle w:val="FJDocumentNameChar"/>
              <w:snapToGrid w:val="0"/>
              <w:color w:val="000000"/>
            </w:rPr>
          </w:pPr>
          <w:r>
            <w:rPr>
              <w:rStyle w:val="FJDocumentNameChar"/>
              <w:color w:val="000000"/>
            </w:rPr>
            <w:t>Use Case Whitepaper</w:t>
          </w:r>
          <w:r w:rsidR="00CB5C8C" w:rsidRPr="00CB5C8C">
            <w:rPr>
              <w:rStyle w:val="FJDocumentNameChar"/>
              <w:color w:val="000000"/>
            </w:rPr>
            <w:t xml:space="preserve"> </w:t>
          </w:r>
          <w:r>
            <w:rPr>
              <w:rStyle w:val="FJTopicDateChar"/>
              <w:color w:val="000000" w:themeColor="text1"/>
            </w:rPr>
            <w:t xml:space="preserve">Fujitsu Storage ETERNUS CS800 </w:t>
          </w:r>
          <w:r w:rsidR="007A274B">
            <w:rPr>
              <w:rStyle w:val="FJTopicDateChar"/>
              <w:color w:val="000000" w:themeColor="text1"/>
            </w:rPr>
            <w:t>and</w:t>
          </w:r>
          <w:r>
            <w:rPr>
              <w:rStyle w:val="FJTopicDateChar"/>
              <w:color w:val="000000" w:themeColor="text1"/>
            </w:rPr>
            <w:t xml:space="preserve"> Veritas NetBackup Software</w:t>
          </w:r>
          <w:r w:rsidR="00CB5C8C" w:rsidRPr="00CB5C8C">
            <w:rPr>
              <w:rStyle w:val="FJTopicDateChar"/>
              <w:color w:val="000000" w:themeColor="text1"/>
            </w:rPr>
            <w:t xml:space="preserve"> / </w:t>
          </w:r>
          <w:r>
            <w:rPr>
              <w:rStyle w:val="FJTopicDateChar"/>
              <w:color w:val="000000" w:themeColor="text1"/>
            </w:rPr>
            <w:t>2022-0</w:t>
          </w:r>
          <w:r w:rsidR="00C9562C">
            <w:rPr>
              <w:rStyle w:val="FJTopicDateChar"/>
              <w:color w:val="000000" w:themeColor="text1"/>
            </w:rPr>
            <w:t>9-06</w:t>
          </w:r>
        </w:p>
      </w:tc>
    </w:tr>
  </w:tbl>
  <w:p w14:paraId="3F699FD5" w14:textId="77777777" w:rsidR="00CB5C8C" w:rsidRPr="00CB5C8C" w:rsidRDefault="00CB5C8C" w:rsidP="00CB5C8C">
    <w:pPr>
      <w:pStyle w:val="FJTopicDate"/>
      <w:framePr w:wrap="auto" w:vAnchor="margin" w:hAnchor="text" w:yAlign="inline"/>
      <w:rPr>
        <w:rStyle w:val="FJDocumentNameCha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E5951" w14:textId="77777777" w:rsidR="00081BE3" w:rsidRDefault="00B466B7">
    <w:pPr>
      <w:spacing w:before="240"/>
      <w:rPr>
        <w:rFonts w:eastAsia="MS Mincho"/>
      </w:rPr>
    </w:pPr>
    <w:r>
      <w:rPr>
        <w:noProof/>
        <w:snapToGrid/>
      </w:rPr>
      <w:drawing>
        <wp:anchor distT="0" distB="0" distL="114300" distR="114300" simplePos="0" relativeHeight="251657728" behindDoc="0" locked="0" layoutInCell="1" allowOverlap="1" wp14:anchorId="3FE42520" wp14:editId="2E711557">
          <wp:simplePos x="0" y="0"/>
          <wp:positionH relativeFrom="margin">
            <wp:posOffset>5408930</wp:posOffset>
          </wp:positionH>
          <wp:positionV relativeFrom="page">
            <wp:posOffset>302260</wp:posOffset>
          </wp:positionV>
          <wp:extent cx="1438910" cy="70993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9778" t="17961" r="10307" b="18449"/>
                  <a:stretch>
                    <a:fillRect/>
                  </a:stretch>
                </pic:blipFill>
                <pic:spPr bwMode="auto">
                  <a:xfrm>
                    <a:off x="0" y="0"/>
                    <a:ext cx="1438910" cy="709930"/>
                  </a:xfrm>
                  <a:prstGeom prst="rect">
                    <a:avLst/>
                  </a:prstGeom>
                  <a:noFill/>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56704" behindDoc="0" locked="0" layoutInCell="1" allowOverlap="1" wp14:anchorId="434C86D8" wp14:editId="69DDD6F2">
          <wp:simplePos x="0" y="0"/>
          <wp:positionH relativeFrom="column">
            <wp:posOffset>3810</wp:posOffset>
          </wp:positionH>
          <wp:positionV relativeFrom="line">
            <wp:posOffset>-2675255</wp:posOffset>
          </wp:positionV>
          <wp:extent cx="1548130" cy="96393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8130" cy="963930"/>
                  </a:xfrm>
                  <a:prstGeom prst="rect">
                    <a:avLst/>
                  </a:prstGeom>
                  <a:noFill/>
                </pic:spPr>
              </pic:pic>
            </a:graphicData>
          </a:graphic>
          <wp14:sizeRelH relativeFrom="page">
            <wp14:pctWidth>0</wp14:pctWidth>
          </wp14:sizeRelH>
          <wp14:sizeRelV relativeFrom="page">
            <wp14:pctHeight>0</wp14:pctHeight>
          </wp14:sizeRelV>
        </wp:anchor>
      </w:drawing>
    </w:r>
    <w:r w:rsidR="00081BE3">
      <w:t>Publication name [topic/date: month/day/year] 10/04/2010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E4EDA0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73EE91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8849D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E056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4509E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4C274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AC58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036CB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00D48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EC580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41F2F"/>
    <w:multiLevelType w:val="hybridMultilevel"/>
    <w:tmpl w:val="649C0D08"/>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602AAC2A">
      <w:start w:val="1"/>
      <w:numFmt w:val="bullet"/>
      <w:pStyle w:val="FJBullets-Level3"/>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7282FED"/>
    <w:multiLevelType w:val="hybridMultilevel"/>
    <w:tmpl w:val="8E500C76"/>
    <w:lvl w:ilvl="0" w:tplc="47726264">
      <w:start w:val="1"/>
      <w:numFmt w:val="bullet"/>
      <w:lvlText w:val=""/>
      <w:lvlJc w:val="left"/>
      <w:pPr>
        <w:tabs>
          <w:tab w:val="num" w:pos="0"/>
        </w:tabs>
        <w:ind w:left="227" w:hanging="227"/>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F66795F"/>
    <w:multiLevelType w:val="multilevel"/>
    <w:tmpl w:val="F22AF8C2"/>
    <w:lvl w:ilvl="0">
      <w:start w:val="1"/>
      <w:numFmt w:val="bullet"/>
      <w:lvlText w:val=""/>
      <w:lvlJc w:val="left"/>
      <w:pPr>
        <w:tabs>
          <w:tab w:val="num" w:pos="57"/>
        </w:tabs>
        <w:ind w:left="284" w:hanging="284"/>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16D0545F"/>
    <w:multiLevelType w:val="hybridMultilevel"/>
    <w:tmpl w:val="4060EDFE"/>
    <w:lvl w:ilvl="0" w:tplc="33D035C8">
      <w:start w:val="1"/>
      <w:numFmt w:val="bullet"/>
      <w:lvlText w:val="•"/>
      <w:lvlJc w:val="left"/>
      <w:pPr>
        <w:ind w:left="720" w:hanging="360"/>
      </w:pPr>
      <w:rPr>
        <w:rFonts w:ascii="Fujitsu Infinity Pro" w:hAnsi="Fujitsu Infinity Pro" w:hint="default"/>
      </w:rPr>
    </w:lvl>
    <w:lvl w:ilvl="1" w:tplc="C98E02F2">
      <w:start w:val="1"/>
      <w:numFmt w:val="lowerLetter"/>
      <w:pStyle w:val="FJNumberedBullets-Level2"/>
      <w:lvlText w:val="%2."/>
      <w:lvlJc w:val="left"/>
      <w:pPr>
        <w:ind w:left="1440" w:hanging="360"/>
      </w:pPr>
      <w:rPr>
        <w:rFonts w:hint="default"/>
        <w:color w:val="000000" w:themeColor="text1"/>
      </w:rPr>
    </w:lvl>
    <w:lvl w:ilvl="2" w:tplc="08090013">
      <w:start w:val="1"/>
      <w:numFmt w:val="upperRoman"/>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8826828"/>
    <w:multiLevelType w:val="hybridMultilevel"/>
    <w:tmpl w:val="94B8CB86"/>
    <w:lvl w:ilvl="0" w:tplc="78DC31F8">
      <w:start w:val="1"/>
      <w:numFmt w:val="bullet"/>
      <w:pStyle w:val="FJBullets-Level2"/>
      <w:lvlText w:val="•"/>
      <w:lvlJc w:val="left"/>
      <w:pPr>
        <w:ind w:left="720" w:hanging="360"/>
      </w:pPr>
      <w:rPr>
        <w:rFonts w:ascii="Fujitsu Infinity Pro" w:hAnsi="Fujitsu Infinity Pro" w:hint="default"/>
        <w:color w:val="6D6E7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070D3E"/>
    <w:multiLevelType w:val="hybridMultilevel"/>
    <w:tmpl w:val="FB1C07CC"/>
    <w:lvl w:ilvl="0" w:tplc="D7022024">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C549E2"/>
    <w:multiLevelType w:val="hybridMultilevel"/>
    <w:tmpl w:val="68644636"/>
    <w:lvl w:ilvl="0" w:tplc="3FE235FA">
      <w:start w:val="1"/>
      <w:numFmt w:val="bullet"/>
      <w:lvlText w:val=""/>
      <w:lvlJc w:val="left"/>
      <w:pPr>
        <w:tabs>
          <w:tab w:val="num" w:pos="57"/>
        </w:tabs>
        <w:ind w:left="340" w:hanging="283"/>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98809AC"/>
    <w:multiLevelType w:val="hybridMultilevel"/>
    <w:tmpl w:val="5F7A6202"/>
    <w:lvl w:ilvl="0" w:tplc="7AFE02F8">
      <w:start w:val="1"/>
      <w:numFmt w:val="bullet"/>
      <w:pStyle w:val="FJBullets-Level1"/>
      <w:lvlText w:val="•"/>
      <w:lvlJc w:val="left"/>
      <w:pPr>
        <w:ind w:left="720" w:hanging="360"/>
      </w:pPr>
      <w:rPr>
        <w:rFonts w:ascii="Fujitsu Infinity Pro" w:hAnsi="Fujitsu Infinity Pro" w:hint="default"/>
      </w:rPr>
    </w:lvl>
    <w:lvl w:ilvl="1" w:tplc="08090019">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6F1281"/>
    <w:multiLevelType w:val="hybridMultilevel"/>
    <w:tmpl w:val="10141C44"/>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B7B1E92"/>
    <w:multiLevelType w:val="hybridMultilevel"/>
    <w:tmpl w:val="F8E4E71E"/>
    <w:lvl w:ilvl="0" w:tplc="33D035C8">
      <w:start w:val="1"/>
      <w:numFmt w:val="bullet"/>
      <w:lvlText w:val="•"/>
      <w:lvlJc w:val="left"/>
      <w:pPr>
        <w:ind w:left="720" w:hanging="360"/>
      </w:pPr>
      <w:rPr>
        <w:rFonts w:ascii="Fujitsu Infinity Pro" w:hAnsi="Fujitsu Infinity Pro" w:hint="default"/>
      </w:rPr>
    </w:lvl>
    <w:lvl w:ilvl="1" w:tplc="45265398">
      <w:start w:val="1"/>
      <w:numFmt w:val="bullet"/>
      <w:lvlText w:val="•"/>
      <w:lvlJc w:val="left"/>
      <w:pPr>
        <w:ind w:left="1440" w:hanging="360"/>
      </w:pPr>
      <w:rPr>
        <w:rFonts w:ascii="Fujitsu Infinity Pro" w:hAnsi="Fujitsu Infinity Pro" w:hint="default"/>
        <w:color w:val="6D6E70"/>
      </w:rPr>
    </w:lvl>
    <w:lvl w:ilvl="2" w:tplc="7FCAF744">
      <w:start w:val="1"/>
      <w:numFmt w:val="bullet"/>
      <w:lvlText w:val="•"/>
      <w:lvlJc w:val="left"/>
      <w:pPr>
        <w:ind w:left="2160" w:hanging="360"/>
      </w:pPr>
      <w:rPr>
        <w:rFonts w:ascii="Fujitsu Infinity Pro" w:hAnsi="Fujitsu Infinity Pro" w:hint="default"/>
        <w:color w:val="EFEFEF"/>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E4D45FA"/>
    <w:multiLevelType w:val="multilevel"/>
    <w:tmpl w:val="2F4AA96C"/>
    <w:lvl w:ilvl="0">
      <w:start w:val="1"/>
      <w:numFmt w:val="bullet"/>
      <w:lvlText w:val="■"/>
      <w:lvlJc w:val="left"/>
      <w:pPr>
        <w:tabs>
          <w:tab w:val="num" w:pos="0"/>
        </w:tabs>
        <w:ind w:left="170" w:hanging="170"/>
      </w:pPr>
      <w:rPr>
        <w:rFonts w:ascii="Fujitsu Sans Light" w:eastAsia="MS PGothic" w:hAnsi="Fujitsu Sans Light" w:hint="default"/>
        <w:b w:val="0"/>
        <w:i w:val="0"/>
        <w:color w:val="E3000F"/>
        <w:sz w:val="18"/>
        <w:u w:color="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957637C"/>
    <w:multiLevelType w:val="hybridMultilevel"/>
    <w:tmpl w:val="E5464F90"/>
    <w:lvl w:ilvl="0" w:tplc="33D035C8">
      <w:start w:val="1"/>
      <w:numFmt w:val="bullet"/>
      <w:lvlText w:val="•"/>
      <w:lvlJc w:val="left"/>
      <w:pPr>
        <w:ind w:left="720" w:hanging="360"/>
      </w:pPr>
      <w:rPr>
        <w:rFonts w:ascii="Fujitsu Infinity Pro" w:hAnsi="Fujitsu Infinity Pro" w:hint="default"/>
      </w:rPr>
    </w:lvl>
    <w:lvl w:ilvl="1" w:tplc="08090019">
      <w:start w:val="1"/>
      <w:numFmt w:val="lowerLetter"/>
      <w:lvlText w:val="%2."/>
      <w:lvlJc w:val="left"/>
      <w:pPr>
        <w:ind w:left="1440" w:hanging="360"/>
      </w:pPr>
      <w:rPr>
        <w:rFonts w:hint="default"/>
        <w:color w:val="6D6E70"/>
      </w:rPr>
    </w:lvl>
    <w:lvl w:ilvl="2" w:tplc="C8D6487A">
      <w:start w:val="1"/>
      <w:numFmt w:val="lowerRoman"/>
      <w:pStyle w:val="FJNumberedBullets-Level3"/>
      <w:lvlText w:val="%3."/>
      <w:lvlJc w:val="right"/>
      <w:pPr>
        <w:ind w:left="2160" w:hanging="360"/>
      </w:pPr>
      <w:rPr>
        <w:rFont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9742E4C"/>
    <w:multiLevelType w:val="hybridMultilevel"/>
    <w:tmpl w:val="94F2B468"/>
    <w:lvl w:ilvl="0" w:tplc="8F24BD1E">
      <w:numFmt w:val="bullet"/>
      <w:lvlText w:val="■"/>
      <w:lvlJc w:val="left"/>
      <w:pPr>
        <w:ind w:left="365" w:hanging="171"/>
      </w:pPr>
      <w:rPr>
        <w:rFonts w:ascii="Fujitsu Sans Light" w:eastAsia="Fujitsu Sans Light" w:hAnsi="Fujitsu Sans Light" w:cs="Fujitsu Sans Light" w:hint="default"/>
        <w:color w:val="FF0000"/>
        <w:w w:val="100"/>
        <w:sz w:val="18"/>
        <w:szCs w:val="18"/>
      </w:rPr>
    </w:lvl>
    <w:lvl w:ilvl="1" w:tplc="D0C46886">
      <w:numFmt w:val="bullet"/>
      <w:lvlText w:val="o"/>
      <w:lvlJc w:val="left"/>
      <w:pPr>
        <w:ind w:left="1047" w:hanging="360"/>
      </w:pPr>
      <w:rPr>
        <w:rFonts w:ascii="Courier New" w:eastAsia="Courier New" w:hAnsi="Courier New" w:cs="Courier New" w:hint="default"/>
        <w:spacing w:val="-2"/>
        <w:w w:val="100"/>
        <w:sz w:val="18"/>
        <w:szCs w:val="18"/>
      </w:rPr>
    </w:lvl>
    <w:lvl w:ilvl="2" w:tplc="5DEC9CCC">
      <w:numFmt w:val="bullet"/>
      <w:lvlText w:val="•"/>
      <w:lvlJc w:val="left"/>
      <w:pPr>
        <w:ind w:left="867" w:hanging="360"/>
      </w:pPr>
      <w:rPr>
        <w:rFonts w:hint="default"/>
      </w:rPr>
    </w:lvl>
    <w:lvl w:ilvl="3" w:tplc="C4D6D7EE">
      <w:numFmt w:val="bullet"/>
      <w:lvlText w:val="•"/>
      <w:lvlJc w:val="left"/>
      <w:pPr>
        <w:ind w:left="694" w:hanging="360"/>
      </w:pPr>
      <w:rPr>
        <w:rFonts w:hint="default"/>
      </w:rPr>
    </w:lvl>
    <w:lvl w:ilvl="4" w:tplc="70247606">
      <w:numFmt w:val="bullet"/>
      <w:lvlText w:val="•"/>
      <w:lvlJc w:val="left"/>
      <w:pPr>
        <w:ind w:left="521" w:hanging="360"/>
      </w:pPr>
      <w:rPr>
        <w:rFonts w:hint="default"/>
      </w:rPr>
    </w:lvl>
    <w:lvl w:ilvl="5" w:tplc="61A2DAE6">
      <w:numFmt w:val="bullet"/>
      <w:lvlText w:val="•"/>
      <w:lvlJc w:val="left"/>
      <w:pPr>
        <w:ind w:left="348" w:hanging="360"/>
      </w:pPr>
      <w:rPr>
        <w:rFonts w:hint="default"/>
      </w:rPr>
    </w:lvl>
    <w:lvl w:ilvl="6" w:tplc="6A18AEE6">
      <w:numFmt w:val="bullet"/>
      <w:lvlText w:val="•"/>
      <w:lvlJc w:val="left"/>
      <w:pPr>
        <w:ind w:left="175" w:hanging="360"/>
      </w:pPr>
      <w:rPr>
        <w:rFonts w:hint="default"/>
      </w:rPr>
    </w:lvl>
    <w:lvl w:ilvl="7" w:tplc="1C00A7E4">
      <w:numFmt w:val="bullet"/>
      <w:lvlText w:val="•"/>
      <w:lvlJc w:val="left"/>
      <w:pPr>
        <w:ind w:left="2" w:hanging="360"/>
      </w:pPr>
      <w:rPr>
        <w:rFonts w:hint="default"/>
      </w:rPr>
    </w:lvl>
    <w:lvl w:ilvl="8" w:tplc="48820DCC">
      <w:numFmt w:val="bullet"/>
      <w:lvlText w:val="•"/>
      <w:lvlJc w:val="left"/>
      <w:pPr>
        <w:ind w:left="-171" w:hanging="360"/>
      </w:pPr>
      <w:rPr>
        <w:rFonts w:hint="default"/>
      </w:rPr>
    </w:lvl>
  </w:abstractNum>
  <w:abstractNum w:abstractNumId="23" w15:restartNumberingAfterBreak="0">
    <w:nsid w:val="529F55AE"/>
    <w:multiLevelType w:val="hybridMultilevel"/>
    <w:tmpl w:val="985EE568"/>
    <w:lvl w:ilvl="0" w:tplc="7A3A6188">
      <w:start w:val="1"/>
      <w:numFmt w:val="bullet"/>
      <w:lvlText w:val="•"/>
      <w:lvlJc w:val="left"/>
      <w:pPr>
        <w:ind w:left="2160" w:hanging="360"/>
      </w:pPr>
      <w:rPr>
        <w:rFonts w:ascii="Fujitsu Infinity Pro" w:hAnsi="Fujitsu Infinity Pro" w:hint="default"/>
        <w:color w:val="A6A6A6" w:themeColor="background1" w:themeShade="A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C0201"/>
    <w:multiLevelType w:val="hybridMultilevel"/>
    <w:tmpl w:val="CB0E558E"/>
    <w:lvl w:ilvl="0" w:tplc="33D035C8">
      <w:start w:val="1"/>
      <w:numFmt w:val="bullet"/>
      <w:lvlText w:val="•"/>
      <w:lvlJc w:val="left"/>
      <w:pPr>
        <w:ind w:left="720" w:hanging="360"/>
      </w:pPr>
      <w:rPr>
        <w:rFonts w:ascii="Fujitsu Infinity Pro" w:hAnsi="Fujitsu Infinity Pro" w:hint="default"/>
      </w:rPr>
    </w:lvl>
    <w:lvl w:ilvl="1" w:tplc="B9C2C20C">
      <w:start w:val="1"/>
      <w:numFmt w:val="bullet"/>
      <w:lvlText w:val="•"/>
      <w:lvlJc w:val="left"/>
      <w:pPr>
        <w:ind w:left="1440" w:hanging="360"/>
      </w:pPr>
      <w:rPr>
        <w:rFonts w:ascii="Fujitsu Infinity Pro" w:hAnsi="Fujitsu Infinity Pro" w:hint="default"/>
        <w:color w:val="6D6E70"/>
      </w:rPr>
    </w:lvl>
    <w:lvl w:ilvl="2" w:tplc="7A3A6188">
      <w:start w:val="1"/>
      <w:numFmt w:val="bullet"/>
      <w:lvlText w:val="•"/>
      <w:lvlJc w:val="left"/>
      <w:pPr>
        <w:ind w:left="2160" w:hanging="360"/>
      </w:pPr>
      <w:rPr>
        <w:rFonts w:ascii="Fujitsu Infinity Pro" w:hAnsi="Fujitsu Infinity Pro" w:hint="default"/>
        <w:color w:val="A6A6A6" w:themeColor="background1" w:themeShade="A6"/>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4E51B52"/>
    <w:multiLevelType w:val="hybridMultilevel"/>
    <w:tmpl w:val="DB90C100"/>
    <w:lvl w:ilvl="0" w:tplc="932EC11A">
      <w:start w:val="1"/>
      <w:numFmt w:val="decimal"/>
      <w:pStyle w:val="FJNumberedBullets-level1"/>
      <w:lvlText w:val="%1."/>
      <w:lvlJc w:val="left"/>
      <w:pPr>
        <w:ind w:left="720" w:hanging="360"/>
      </w:pPr>
      <w:rPr>
        <w:rFonts w:ascii="Fujitsu Infinity Pro" w:hAnsi="Fujitsu Infinity Pro" w:hint="default"/>
        <w:color w:val="000000" w:themeColor="text1"/>
      </w:rPr>
    </w:lvl>
    <w:lvl w:ilvl="1" w:tplc="B9C2C20C">
      <w:start w:val="1"/>
      <w:numFmt w:val="bullet"/>
      <w:lvlText w:val="•"/>
      <w:lvlJc w:val="left"/>
      <w:pPr>
        <w:ind w:left="1440" w:hanging="360"/>
      </w:pPr>
      <w:rPr>
        <w:rFonts w:ascii="Fujitsu Infinity Pro" w:hAnsi="Fujitsu Infinity Pro"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C5F1F"/>
    <w:multiLevelType w:val="hybridMultilevel"/>
    <w:tmpl w:val="F236A5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93103CD"/>
    <w:multiLevelType w:val="multilevel"/>
    <w:tmpl w:val="8E500C76"/>
    <w:lvl w:ilvl="0">
      <w:start w:val="1"/>
      <w:numFmt w:val="bullet"/>
      <w:lvlText w:val=""/>
      <w:lvlJc w:val="left"/>
      <w:pPr>
        <w:tabs>
          <w:tab w:val="num" w:pos="0"/>
        </w:tabs>
        <w:ind w:left="227" w:hanging="227"/>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5FA75BA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61106262"/>
    <w:multiLevelType w:val="hybridMultilevel"/>
    <w:tmpl w:val="1F5A49F2"/>
    <w:lvl w:ilvl="0" w:tplc="33D035C8">
      <w:start w:val="1"/>
      <w:numFmt w:val="bullet"/>
      <w:lvlText w:val="•"/>
      <w:lvlJc w:val="left"/>
      <w:pPr>
        <w:ind w:left="720" w:hanging="360"/>
      </w:pPr>
      <w:rPr>
        <w:rFonts w:ascii="Fujitsu Infinity Pro" w:hAnsi="Fujitsu Infinity Pro" w:hint="default"/>
      </w:rPr>
    </w:lvl>
    <w:lvl w:ilvl="1" w:tplc="0809000F">
      <w:start w:val="1"/>
      <w:numFmt w:val="decimal"/>
      <w:lvlText w:val="%2."/>
      <w:lvlJc w:val="left"/>
      <w:pPr>
        <w:ind w:left="1440" w:hanging="360"/>
      </w:pPr>
      <w:rPr>
        <w:rFonts w:hint="default"/>
        <w:color w:val="6D6E70"/>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E806C50"/>
    <w:multiLevelType w:val="multilevel"/>
    <w:tmpl w:val="68644636"/>
    <w:lvl w:ilvl="0">
      <w:start w:val="1"/>
      <w:numFmt w:val="bullet"/>
      <w:lvlText w:val=""/>
      <w:lvlJc w:val="left"/>
      <w:pPr>
        <w:tabs>
          <w:tab w:val="num" w:pos="57"/>
        </w:tabs>
        <w:ind w:left="340" w:hanging="283"/>
      </w:pPr>
      <w:rPr>
        <w:rFonts w:ascii="Wingdings" w:hAnsi="Wingdings" w:hint="default"/>
        <w:color w:val="FF0000"/>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1" w15:restartNumberingAfterBreak="0">
    <w:nsid w:val="794357BF"/>
    <w:multiLevelType w:val="hybridMultilevel"/>
    <w:tmpl w:val="35EAAEBE"/>
    <w:lvl w:ilvl="0" w:tplc="90F81426">
      <w:start w:val="1"/>
      <w:numFmt w:val="bullet"/>
      <w:lvlText w:val="■"/>
      <w:lvlJc w:val="left"/>
      <w:pPr>
        <w:tabs>
          <w:tab w:val="num" w:pos="0"/>
        </w:tabs>
        <w:ind w:left="170" w:hanging="170"/>
      </w:pPr>
      <w:rPr>
        <w:rFonts w:ascii="Fujitsu Sans Light" w:eastAsia="MS PGothic" w:hAnsi="Fujitsu Sans Light" w:hint="default"/>
        <w:b w:val="0"/>
        <w:i w:val="0"/>
        <w:color w:val="FF0000"/>
        <w:sz w:val="18"/>
        <w:u w:color="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2" w15:restartNumberingAfterBreak="0">
    <w:nsid w:val="7F2C0F66"/>
    <w:multiLevelType w:val="hybridMultilevel"/>
    <w:tmpl w:val="F22AF8C2"/>
    <w:lvl w:ilvl="0" w:tplc="905CC04C">
      <w:start w:val="1"/>
      <w:numFmt w:val="bullet"/>
      <w:lvlText w:val=""/>
      <w:lvlJc w:val="left"/>
      <w:pPr>
        <w:tabs>
          <w:tab w:val="num" w:pos="57"/>
        </w:tabs>
        <w:ind w:left="284" w:hanging="284"/>
      </w:pPr>
      <w:rPr>
        <w:rFonts w:ascii="Wingdings" w:hAnsi="Wingdings" w:hint="default"/>
        <w:color w:val="FF000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16"/>
  </w:num>
  <w:num w:numId="2">
    <w:abstractNumId w:val="30"/>
  </w:num>
  <w:num w:numId="3">
    <w:abstractNumId w:val="32"/>
  </w:num>
  <w:num w:numId="4">
    <w:abstractNumId w:val="12"/>
  </w:num>
  <w:num w:numId="5">
    <w:abstractNumId w:val="11"/>
  </w:num>
  <w:num w:numId="6">
    <w:abstractNumId w:val="27"/>
  </w:num>
  <w:num w:numId="7">
    <w:abstractNumId w:val="31"/>
  </w:num>
  <w:num w:numId="8">
    <w:abstractNumId w:val="28"/>
  </w:num>
  <w:num w:numId="9">
    <w:abstractNumId w:val="20"/>
  </w:num>
  <w:num w:numId="10">
    <w:abstractNumId w:val="9"/>
  </w:num>
  <w:num w:numId="11">
    <w:abstractNumId w:val="7"/>
  </w:num>
  <w:num w:numId="12">
    <w:abstractNumId w:val="6"/>
  </w:num>
  <w:num w:numId="13">
    <w:abstractNumId w:val="5"/>
  </w:num>
  <w:num w:numId="14">
    <w:abstractNumId w:val="4"/>
  </w:num>
  <w:num w:numId="15">
    <w:abstractNumId w:val="31"/>
  </w:num>
  <w:num w:numId="16">
    <w:abstractNumId w:val="26"/>
  </w:num>
  <w:num w:numId="17">
    <w:abstractNumId w:val="15"/>
  </w:num>
  <w:num w:numId="18">
    <w:abstractNumId w:val="8"/>
  </w:num>
  <w:num w:numId="19">
    <w:abstractNumId w:val="3"/>
  </w:num>
  <w:num w:numId="20">
    <w:abstractNumId w:val="2"/>
  </w:num>
  <w:num w:numId="21">
    <w:abstractNumId w:val="1"/>
  </w:num>
  <w:num w:numId="22">
    <w:abstractNumId w:val="0"/>
  </w:num>
  <w:num w:numId="23">
    <w:abstractNumId w:val="17"/>
  </w:num>
  <w:num w:numId="24">
    <w:abstractNumId w:val="19"/>
  </w:num>
  <w:num w:numId="25">
    <w:abstractNumId w:val="10"/>
  </w:num>
  <w:num w:numId="26">
    <w:abstractNumId w:val="24"/>
  </w:num>
  <w:num w:numId="27">
    <w:abstractNumId w:val="23"/>
  </w:num>
  <w:num w:numId="28">
    <w:abstractNumId w:val="25"/>
  </w:num>
  <w:num w:numId="29">
    <w:abstractNumId w:val="29"/>
  </w:num>
  <w:num w:numId="30">
    <w:abstractNumId w:val="18"/>
  </w:num>
  <w:num w:numId="31">
    <w:abstractNumId w:val="13"/>
  </w:num>
  <w:num w:numId="32">
    <w:abstractNumId w:val="21"/>
  </w:num>
  <w:num w:numId="33">
    <w:abstractNumId w:val="14"/>
  </w:num>
  <w:num w:numId="3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removePersonalInformation/>
  <w:removeDateAndTime/>
  <w:bordersDoNotSurroundHeader/>
  <w:bordersDoNotSurroundFooter/>
  <w:activeWritingStyle w:appName="MSWord" w:lang="de-DE"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4"/>
  <w:defaultTabStop w:val="840"/>
  <w:hyphenationZone w:val="425"/>
  <w:drawingGridHorizontalSpacing w:val="91"/>
  <w:drawingGridVerticalSpacing w:val="130"/>
  <w:displayHorizontalDrawingGridEvery w:val="2"/>
  <w:displayVerticalDrawingGridEvery w:val="2"/>
  <w:characterSpacingControl w:val="compressPunctuation"/>
  <w:savePreviewPicture/>
  <w:hdrShapeDefaults>
    <o:shapedefaults v:ext="edit" spidmax="2050" style="mso-position-vertical-relative:line" fillcolor="#eee" stroke="f">
      <v:fill color="#eee"/>
      <v:stroke on="f"/>
      <v:textbox inset=".5mm,.5mm,.5mm,.5mm"/>
    </o:shapedefaults>
  </w:hdrShapeDefaults>
  <w:footnotePr>
    <w:footnote w:id="-1"/>
    <w:footnote w:id="0"/>
  </w:footnotePr>
  <w:endnotePr>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D2C"/>
    <w:rsid w:val="000043E6"/>
    <w:rsid w:val="000113DA"/>
    <w:rsid w:val="0001498F"/>
    <w:rsid w:val="00025EE5"/>
    <w:rsid w:val="0003109D"/>
    <w:rsid w:val="00041B95"/>
    <w:rsid w:val="00065CD3"/>
    <w:rsid w:val="00081BE3"/>
    <w:rsid w:val="000B519D"/>
    <w:rsid w:val="000C6188"/>
    <w:rsid w:val="000C7150"/>
    <w:rsid w:val="000D316E"/>
    <w:rsid w:val="000E0DD8"/>
    <w:rsid w:val="001048FB"/>
    <w:rsid w:val="0010718B"/>
    <w:rsid w:val="00130D3A"/>
    <w:rsid w:val="00131D41"/>
    <w:rsid w:val="00181013"/>
    <w:rsid w:val="001A31DF"/>
    <w:rsid w:val="001A3F35"/>
    <w:rsid w:val="001A7ED8"/>
    <w:rsid w:val="001B4B14"/>
    <w:rsid w:val="001B7630"/>
    <w:rsid w:val="001C3A77"/>
    <w:rsid w:val="001D5DE7"/>
    <w:rsid w:val="001D5DFA"/>
    <w:rsid w:val="001E4A6A"/>
    <w:rsid w:val="00216F63"/>
    <w:rsid w:val="00226B92"/>
    <w:rsid w:val="002A5103"/>
    <w:rsid w:val="002A72F6"/>
    <w:rsid w:val="002C580A"/>
    <w:rsid w:val="002C799E"/>
    <w:rsid w:val="002F4202"/>
    <w:rsid w:val="002F4372"/>
    <w:rsid w:val="002F6CD0"/>
    <w:rsid w:val="002F7233"/>
    <w:rsid w:val="00311A33"/>
    <w:rsid w:val="00323E32"/>
    <w:rsid w:val="00332615"/>
    <w:rsid w:val="0033478E"/>
    <w:rsid w:val="00353B2C"/>
    <w:rsid w:val="003B32EE"/>
    <w:rsid w:val="003D5E9E"/>
    <w:rsid w:val="003F48F5"/>
    <w:rsid w:val="004404DA"/>
    <w:rsid w:val="00445804"/>
    <w:rsid w:val="00486A6E"/>
    <w:rsid w:val="004E55FB"/>
    <w:rsid w:val="004F7C43"/>
    <w:rsid w:val="0050541D"/>
    <w:rsid w:val="005068B8"/>
    <w:rsid w:val="005347AA"/>
    <w:rsid w:val="0053798D"/>
    <w:rsid w:val="005408A8"/>
    <w:rsid w:val="00555DA1"/>
    <w:rsid w:val="00557A39"/>
    <w:rsid w:val="005632C3"/>
    <w:rsid w:val="00582CD6"/>
    <w:rsid w:val="005E45B2"/>
    <w:rsid w:val="005E5439"/>
    <w:rsid w:val="005E5924"/>
    <w:rsid w:val="005F3847"/>
    <w:rsid w:val="005F4CBE"/>
    <w:rsid w:val="00613231"/>
    <w:rsid w:val="00616EDB"/>
    <w:rsid w:val="006176B5"/>
    <w:rsid w:val="006402DD"/>
    <w:rsid w:val="00656F6D"/>
    <w:rsid w:val="006718E0"/>
    <w:rsid w:val="006A4FE8"/>
    <w:rsid w:val="006F4EF1"/>
    <w:rsid w:val="00702A00"/>
    <w:rsid w:val="00702CCD"/>
    <w:rsid w:val="00722B7F"/>
    <w:rsid w:val="00740159"/>
    <w:rsid w:val="0075318E"/>
    <w:rsid w:val="00777EBE"/>
    <w:rsid w:val="007A274B"/>
    <w:rsid w:val="007A321B"/>
    <w:rsid w:val="007E5B26"/>
    <w:rsid w:val="007F536F"/>
    <w:rsid w:val="008335F9"/>
    <w:rsid w:val="00847D15"/>
    <w:rsid w:val="00873551"/>
    <w:rsid w:val="00885C01"/>
    <w:rsid w:val="008867B7"/>
    <w:rsid w:val="00897572"/>
    <w:rsid w:val="008B53D1"/>
    <w:rsid w:val="008D1B2B"/>
    <w:rsid w:val="008F7DAF"/>
    <w:rsid w:val="009059A9"/>
    <w:rsid w:val="00925842"/>
    <w:rsid w:val="00945118"/>
    <w:rsid w:val="009545FD"/>
    <w:rsid w:val="009720AD"/>
    <w:rsid w:val="00996391"/>
    <w:rsid w:val="009A4A31"/>
    <w:rsid w:val="009B170D"/>
    <w:rsid w:val="009B2223"/>
    <w:rsid w:val="009C2E6F"/>
    <w:rsid w:val="009D0296"/>
    <w:rsid w:val="00A1004E"/>
    <w:rsid w:val="00A5688D"/>
    <w:rsid w:val="00A61F3B"/>
    <w:rsid w:val="00A727F3"/>
    <w:rsid w:val="00A7698A"/>
    <w:rsid w:val="00AA66E3"/>
    <w:rsid w:val="00AA75C4"/>
    <w:rsid w:val="00AE1518"/>
    <w:rsid w:val="00B17A75"/>
    <w:rsid w:val="00B2213E"/>
    <w:rsid w:val="00B26E2C"/>
    <w:rsid w:val="00B466B7"/>
    <w:rsid w:val="00B54122"/>
    <w:rsid w:val="00B56015"/>
    <w:rsid w:val="00B64F52"/>
    <w:rsid w:val="00B9471D"/>
    <w:rsid w:val="00BA0234"/>
    <w:rsid w:val="00BB28B1"/>
    <w:rsid w:val="00BC0766"/>
    <w:rsid w:val="00BC14E0"/>
    <w:rsid w:val="00BD319B"/>
    <w:rsid w:val="00BD35BC"/>
    <w:rsid w:val="00BD483A"/>
    <w:rsid w:val="00BE5EFA"/>
    <w:rsid w:val="00C01274"/>
    <w:rsid w:val="00C15D03"/>
    <w:rsid w:val="00C252AE"/>
    <w:rsid w:val="00C34B95"/>
    <w:rsid w:val="00C45FBB"/>
    <w:rsid w:val="00C80A5B"/>
    <w:rsid w:val="00C869AD"/>
    <w:rsid w:val="00C9562C"/>
    <w:rsid w:val="00CA00C3"/>
    <w:rsid w:val="00CA0270"/>
    <w:rsid w:val="00CA5727"/>
    <w:rsid w:val="00CB5C8C"/>
    <w:rsid w:val="00CC0EEA"/>
    <w:rsid w:val="00CD3107"/>
    <w:rsid w:val="00CE1C9F"/>
    <w:rsid w:val="00CF13BA"/>
    <w:rsid w:val="00D04A44"/>
    <w:rsid w:val="00D34FB9"/>
    <w:rsid w:val="00D53DD6"/>
    <w:rsid w:val="00D57313"/>
    <w:rsid w:val="00D73253"/>
    <w:rsid w:val="00D74D5C"/>
    <w:rsid w:val="00D90FA7"/>
    <w:rsid w:val="00DA00E5"/>
    <w:rsid w:val="00DA2F62"/>
    <w:rsid w:val="00DB4CBF"/>
    <w:rsid w:val="00DD7BEB"/>
    <w:rsid w:val="00E35C60"/>
    <w:rsid w:val="00E37963"/>
    <w:rsid w:val="00E57D2C"/>
    <w:rsid w:val="00E65CD1"/>
    <w:rsid w:val="00E71201"/>
    <w:rsid w:val="00E837C4"/>
    <w:rsid w:val="00EC4FAA"/>
    <w:rsid w:val="00ED237A"/>
    <w:rsid w:val="00EE2512"/>
    <w:rsid w:val="00EF5E34"/>
    <w:rsid w:val="00F171E3"/>
    <w:rsid w:val="00F468A3"/>
    <w:rsid w:val="00F531D2"/>
    <w:rsid w:val="00F6141D"/>
    <w:rsid w:val="00F70D32"/>
    <w:rsid w:val="00FA6E19"/>
    <w:rsid w:val="00FF2785"/>
  </w:rsids>
  <m:mathPr>
    <m:mathFont m:val="Cambria Math"/>
    <m:brkBin m:val="before"/>
    <m:brkBinSub m:val="--"/>
    <m:smallFrac m:val="0"/>
    <m:dispDef m:val="0"/>
    <m:lMargin m:val="0"/>
    <m:rMargin m:val="0"/>
    <m:defJc m:val="centerGroup"/>
    <m:wrapRight/>
    <m:intLim m:val="subSup"/>
    <m:naryLim m:val="subSup"/>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line" fillcolor="#eee" stroke="f">
      <v:fill color="#eee"/>
      <v:stroke on="f"/>
      <v:textbox inset=".5mm,.5mm,.5mm,.5mm"/>
    </o:shapedefaults>
    <o:shapelayout v:ext="edit">
      <o:idmap v:ext="edit" data="2"/>
    </o:shapelayout>
  </w:shapeDefaults>
  <w:doNotEmbedSmartTags/>
  <w:decimalSymbol w:val=","/>
  <w:listSeparator w:val=";"/>
  <w14:docId w14:val="268B453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MS Mincho" w:hAnsi="Century" w:cs="Times New Roman"/>
        <w:lang w:val="en-GB" w:eastAsia="en-GB" w:bidi="ar-SA"/>
      </w:rPr>
    </w:rPrDefault>
    <w:pPrDefault/>
  </w:docDefaults>
  <w:latentStyles w:defLockedState="0" w:defUIPriority="0" w:defSemiHidden="0" w:defUnhideWhenUsed="0" w:defQFormat="0" w:count="376">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B17A75"/>
    <w:pPr>
      <w:adjustRightInd w:val="0"/>
      <w:snapToGrid w:val="0"/>
      <w:spacing w:after="120"/>
    </w:pPr>
    <w:rPr>
      <w:rFonts w:ascii="Fujitsu Infinity Pro" w:eastAsia="MS PGothic" w:hAnsi="Fujitsu Infinity Pro" w:cs="Arial"/>
      <w:snapToGrid w:val="0"/>
      <w:kern w:val="2"/>
      <w:position w:val="2"/>
      <w:sz w:val="22"/>
      <w:lang w:val="en-US" w:eastAsia="ja-JP"/>
    </w:rPr>
  </w:style>
  <w:style w:type="paragraph" w:styleId="berschrift1">
    <w:name w:val="heading 1"/>
    <w:basedOn w:val="Standard"/>
    <w:next w:val="Standard"/>
    <w:link w:val="berschrift1Zchn"/>
    <w:pPr>
      <w:keepNext/>
      <w:outlineLvl w:val="0"/>
    </w:pPr>
    <w:rPr>
      <w:rFonts w:ascii="Arial" w:eastAsia="MS Gothic" w:hAnsi="Arial" w:cs="Times New Roman"/>
      <w:snapToGrid/>
      <w:spacing w:val="1"/>
      <w:position w:val="0"/>
      <w:sz w:val="24"/>
      <w:szCs w:val="24"/>
      <w:lang w:val="x-none" w:eastAsia="x-none"/>
    </w:rPr>
  </w:style>
  <w:style w:type="paragraph" w:styleId="berschrift2">
    <w:name w:val="heading 2"/>
    <w:basedOn w:val="Standard"/>
    <w:next w:val="Standard"/>
    <w:pPr>
      <w:keepNext/>
      <w:spacing w:before="240" w:after="60"/>
      <w:outlineLvl w:val="1"/>
    </w:pPr>
    <w:rPr>
      <w:rFonts w:ascii="Arial" w:hAnsi="Arial"/>
      <w:b/>
      <w:bCs/>
      <w:i/>
      <w:iCs/>
      <w:sz w:val="28"/>
      <w:szCs w:val="28"/>
    </w:rPr>
  </w:style>
  <w:style w:type="paragraph" w:styleId="berschrift3">
    <w:name w:val="heading 3"/>
    <w:basedOn w:val="Standard"/>
    <w:next w:val="Standard"/>
    <w:pPr>
      <w:keepNext/>
      <w:spacing w:before="240" w:after="60"/>
      <w:outlineLvl w:val="2"/>
    </w:pPr>
    <w:rPr>
      <w:rFonts w:ascii="Arial" w:hAnsi="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MS Gothic" w:hAnsi="Arial" w:cs="Times New Roman"/>
      <w:spacing w:val="1"/>
      <w:kern w:val="2"/>
      <w:sz w:val="24"/>
      <w:szCs w:val="24"/>
    </w:rPr>
  </w:style>
  <w:style w:type="paragraph" w:customStyle="1" w:styleId="FJDocumentName">
    <w:name w:val="FJ Document Name"/>
    <w:link w:val="FJDocumentNameChar"/>
    <w:qFormat/>
    <w:rsid w:val="00DB4CBF"/>
    <w:pPr>
      <w:framePr w:wrap="around" w:vAnchor="text" w:hAnchor="margin" w:y="14"/>
    </w:pPr>
    <w:rPr>
      <w:rFonts w:ascii="Fujitsu Infinity Pro Bold" w:eastAsia="MS PGothic" w:hAnsi="Fujitsu Infinity Pro Bold" w:cs="Fujitsu Sans"/>
      <w:bCs/>
      <w:snapToGrid w:val="0"/>
      <w:color w:val="FFFFFF" w:themeColor="background1"/>
      <w:kern w:val="2"/>
      <w:position w:val="2"/>
      <w:sz w:val="16"/>
      <w:szCs w:val="14"/>
      <w:lang w:val="en-US" w:eastAsia="en-US"/>
    </w:rPr>
  </w:style>
  <w:style w:type="table" w:styleId="Tabellenraster">
    <w:name w:val="Table Grid"/>
    <w:basedOn w:val="NormaleTabelle"/>
    <w:rsid w:val="002F6C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JTopicDate">
    <w:name w:val="FJ Topic / Date"/>
    <w:basedOn w:val="FJDocumentName"/>
    <w:link w:val="FJTopicDateChar"/>
    <w:qFormat/>
    <w:rsid w:val="00BB28B1"/>
    <w:pPr>
      <w:framePr w:wrap="around"/>
    </w:pPr>
    <w:rPr>
      <w:rFonts w:ascii="Fujitsu Infinity Pro" w:hAnsi="Fujitsu Infinity Pro"/>
    </w:rPr>
  </w:style>
  <w:style w:type="paragraph" w:customStyle="1" w:styleId="FJSmallPrint">
    <w:name w:val="FJ Small Print"/>
    <w:link w:val="FJSmallPrint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5"/>
      <w:szCs w:val="24"/>
      <w:lang w:val="en-US" w:eastAsia="ja-JP"/>
    </w:rPr>
  </w:style>
  <w:style w:type="paragraph" w:customStyle="1" w:styleId="FJContactHeader">
    <w:name w:val="FJ Contact Header"/>
    <w:link w:val="FJContactHeaderChar"/>
    <w:qFormat/>
    <w:rsid w:val="00D04A44"/>
    <w:pPr>
      <w:framePr w:hSpace="181" w:wrap="around" w:vAnchor="text" w:hAnchor="margin" w:y="4357"/>
      <w:spacing w:after="60"/>
    </w:pPr>
    <w:rPr>
      <w:rFonts w:ascii="Fujitsu Infinity Pro Bold" w:eastAsia="MS PGothic" w:hAnsi="Fujitsu Infinity Pro Bold" w:cs="Fujitsu Sans Light"/>
      <w:bCs/>
      <w:snapToGrid w:val="0"/>
      <w:kern w:val="2"/>
      <w:position w:val="2"/>
      <w:sz w:val="18"/>
      <w:lang w:val="en-US" w:eastAsia="ja-JP"/>
    </w:rPr>
  </w:style>
  <w:style w:type="character" w:customStyle="1" w:styleId="FJSmallPrintChar">
    <w:name w:val="FJ Small Print Char"/>
    <w:basedOn w:val="FJBodyChar"/>
    <w:link w:val="FJSmallPrint"/>
    <w:rsid w:val="00FA6E19"/>
    <w:rPr>
      <w:rFonts w:ascii="Fujitsu Infinity Pro" w:eastAsia="MS PGothic" w:hAnsi="Fujitsu Infinity Pro" w:cs="Fujitsu Sans Light"/>
      <w:snapToGrid w:val="0"/>
      <w:kern w:val="2"/>
      <w:position w:val="2"/>
      <w:sz w:val="15"/>
      <w:szCs w:val="24"/>
      <w:lang w:val="en-US" w:eastAsia="ja-JP"/>
    </w:rPr>
  </w:style>
  <w:style w:type="paragraph" w:customStyle="1" w:styleId="FJContactDetails">
    <w:name w:val="FJ Contact Details"/>
    <w:link w:val="FJContactDetailsChar"/>
    <w:qFormat/>
    <w:rsid w:val="00FA6E19"/>
    <w:pPr>
      <w:framePr w:hSpace="181" w:wrap="around" w:vAnchor="text" w:hAnchor="margin" w:y="4357"/>
      <w:spacing w:after="60"/>
    </w:pPr>
    <w:rPr>
      <w:rFonts w:ascii="Fujitsu Infinity Pro" w:eastAsia="MS PGothic" w:hAnsi="Fujitsu Infinity Pro" w:cs="Fujitsu Sans Light"/>
      <w:snapToGrid w:val="0"/>
      <w:kern w:val="2"/>
      <w:position w:val="2"/>
      <w:sz w:val="16"/>
      <w:szCs w:val="18"/>
      <w:lang w:val="en-US" w:eastAsia="ja-JP"/>
    </w:rPr>
  </w:style>
  <w:style w:type="character" w:customStyle="1" w:styleId="FJContactHeaderChar">
    <w:name w:val="FJ Contact Header Char"/>
    <w:basedOn w:val="FJBodyChar"/>
    <w:link w:val="FJContactHeader"/>
    <w:rsid w:val="00D04A44"/>
    <w:rPr>
      <w:rFonts w:ascii="Fujitsu Infinity Pro Bold" w:eastAsia="MS PGothic" w:hAnsi="Fujitsu Infinity Pro Bold" w:cs="Fujitsu Sans Light"/>
      <w:bCs/>
      <w:snapToGrid w:val="0"/>
      <w:kern w:val="2"/>
      <w:position w:val="2"/>
      <w:sz w:val="18"/>
      <w:szCs w:val="24"/>
      <w:lang w:val="en-US" w:eastAsia="ja-JP"/>
    </w:rPr>
  </w:style>
  <w:style w:type="paragraph" w:customStyle="1" w:styleId="FJFooter">
    <w:name w:val="FJ Footer"/>
    <w:link w:val="FJFooterChar"/>
    <w:qFormat/>
    <w:rsid w:val="00B17A75"/>
    <w:pPr>
      <w:tabs>
        <w:tab w:val="center" w:pos="5390"/>
        <w:tab w:val="right" w:pos="10737"/>
      </w:tabs>
      <w:spacing w:before="120" w:line="276" w:lineRule="auto"/>
    </w:pPr>
    <w:rPr>
      <w:rFonts w:ascii="Fujitsu Infinity Pro" w:eastAsia="MS PGothic" w:hAnsi="Fujitsu Infinity Pro" w:cs="Fujitsu Sans Light"/>
      <w:snapToGrid w:val="0"/>
      <w:color w:val="000000" w:themeColor="text1"/>
      <w:kern w:val="2"/>
      <w:position w:val="2"/>
      <w:sz w:val="14"/>
      <w:szCs w:val="16"/>
      <w:lang w:val="en-US" w:eastAsia="ja-JP"/>
    </w:rPr>
  </w:style>
  <w:style w:type="character" w:customStyle="1" w:styleId="FJDocumentNameChar">
    <w:name w:val="FJ Document Name Char"/>
    <w:basedOn w:val="Absatz-Standardschriftart"/>
    <w:link w:val="FJDocumentName"/>
    <w:rsid w:val="00DB4CBF"/>
    <w:rPr>
      <w:rFonts w:ascii="Fujitsu Infinity Pro Bold" w:eastAsia="MS PGothic" w:hAnsi="Fujitsu Infinity Pro Bold" w:cs="Fujitsu Sans"/>
      <w:bCs/>
      <w:snapToGrid w:val="0"/>
      <w:color w:val="FFFFFF" w:themeColor="background1"/>
      <w:kern w:val="2"/>
      <w:position w:val="2"/>
      <w:sz w:val="16"/>
      <w:szCs w:val="14"/>
      <w:lang w:val="en-US" w:eastAsia="en-US"/>
    </w:rPr>
  </w:style>
  <w:style w:type="character" w:customStyle="1" w:styleId="FJContactDetailsChar">
    <w:name w:val="FJ Contact Details Char"/>
    <w:basedOn w:val="FJBodyChar"/>
    <w:link w:val="FJContactDetails"/>
    <w:rsid w:val="00FA6E19"/>
    <w:rPr>
      <w:rFonts w:ascii="Fujitsu Infinity Pro" w:eastAsia="MS PGothic" w:hAnsi="Fujitsu Infinity Pro" w:cs="Fujitsu Sans Light"/>
      <w:snapToGrid w:val="0"/>
      <w:kern w:val="2"/>
      <w:position w:val="2"/>
      <w:sz w:val="16"/>
      <w:szCs w:val="18"/>
      <w:lang w:val="en-US" w:eastAsia="ja-JP"/>
    </w:rPr>
  </w:style>
  <w:style w:type="paragraph" w:customStyle="1" w:styleId="FJBreakoutBody">
    <w:name w:val="FJ Breakout Body"/>
    <w:basedOn w:val="FJBody"/>
    <w:link w:val="FJBreakoutBodyChar"/>
    <w:qFormat/>
    <w:rsid w:val="009B2223"/>
    <w:rPr>
      <w:lang w:val="en-GB"/>
    </w:rPr>
  </w:style>
  <w:style w:type="paragraph" w:customStyle="1" w:styleId="FJSubheadline1">
    <w:name w:val="FJ Subheadline 1"/>
    <w:link w:val="FJSubheadline1Char"/>
    <w:qFormat/>
    <w:rsid w:val="00AE1518"/>
    <w:pPr>
      <w:tabs>
        <w:tab w:val="left" w:pos="3107"/>
      </w:tabs>
      <w:spacing w:after="30"/>
    </w:pPr>
    <w:rPr>
      <w:rFonts w:ascii="Fujitsu Infinity Pro Bold" w:eastAsia="MS PGothic" w:hAnsi="Fujitsu Infinity Pro Bold" w:cs="Fujitsu Sans Medium"/>
      <w:bCs/>
      <w:noProof/>
      <w:kern w:val="2"/>
      <w:position w:val="2"/>
      <w:sz w:val="23"/>
      <w:szCs w:val="23"/>
      <w:lang w:eastAsia="ja-JP"/>
    </w:rPr>
  </w:style>
  <w:style w:type="character" w:customStyle="1" w:styleId="FJTopicDateChar">
    <w:name w:val="FJ Topic / Date Char"/>
    <w:basedOn w:val="FJDocumentNameChar"/>
    <w:link w:val="FJTopicDate"/>
    <w:rsid w:val="00BB28B1"/>
    <w:rPr>
      <w:rFonts w:ascii="Fujitsu Infinity Pro" w:eastAsia="MS PGothic" w:hAnsi="Fujitsu Infinity Pro" w:cs="Fujitsu Sans"/>
      <w:bCs/>
      <w:snapToGrid w:val="0"/>
      <w:color w:val="FFFFFF" w:themeColor="background1"/>
      <w:kern w:val="2"/>
      <w:position w:val="2"/>
      <w:sz w:val="16"/>
      <w:szCs w:val="14"/>
      <w:lang w:val="en-US" w:eastAsia="en-US"/>
    </w:rPr>
  </w:style>
  <w:style w:type="character" w:customStyle="1" w:styleId="FJFooterChar">
    <w:name w:val="FJ Footer Char"/>
    <w:basedOn w:val="Absatz-Standardschriftart"/>
    <w:link w:val="FJFooter"/>
    <w:rsid w:val="00B17A75"/>
    <w:rPr>
      <w:rFonts w:ascii="Fujitsu Infinity Pro" w:eastAsia="MS PGothic" w:hAnsi="Fujitsu Infinity Pro" w:cs="Fujitsu Sans Light"/>
      <w:snapToGrid w:val="0"/>
      <w:color w:val="000000" w:themeColor="text1"/>
      <w:kern w:val="2"/>
      <w:position w:val="2"/>
      <w:sz w:val="14"/>
      <w:szCs w:val="16"/>
      <w:lang w:val="en-US" w:eastAsia="ja-JP"/>
    </w:rPr>
  </w:style>
  <w:style w:type="paragraph" w:styleId="Verzeichnis3">
    <w:name w:val="toc 3"/>
    <w:basedOn w:val="Standard"/>
    <w:next w:val="Standard"/>
    <w:autoRedefine/>
    <w:semiHidden/>
    <w:pPr>
      <w:ind w:left="360"/>
    </w:pPr>
  </w:style>
  <w:style w:type="character" w:customStyle="1" w:styleId="FJSubheadline1Char">
    <w:name w:val="FJ Subheadline 1 Char"/>
    <w:link w:val="FJSubheadline1"/>
    <w:rsid w:val="00AE1518"/>
    <w:rPr>
      <w:rFonts w:ascii="Fujitsu Infinity Pro Bold" w:eastAsia="MS PGothic" w:hAnsi="Fujitsu Infinity Pro Bold" w:cs="Fujitsu Sans Medium"/>
      <w:bCs/>
      <w:noProof/>
      <w:kern w:val="2"/>
      <w:position w:val="2"/>
      <w:sz w:val="23"/>
      <w:szCs w:val="23"/>
      <w:lang w:eastAsia="ja-JP"/>
    </w:rPr>
  </w:style>
  <w:style w:type="paragraph" w:customStyle="1" w:styleId="FJQuote1">
    <w:name w:val="FJ Quote 1"/>
    <w:link w:val="FJQuote1Char"/>
    <w:qFormat/>
    <w:rsid w:val="00D04A44"/>
    <w:pPr>
      <w:spacing w:before="240" w:after="240"/>
      <w:ind w:left="476" w:right="533" w:hanging="113"/>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Introduction">
    <w:name w:val="FJ Introduction"/>
    <w:basedOn w:val="FJQuote1"/>
    <w:link w:val="FJIntroductionChar"/>
    <w:qFormat/>
    <w:rsid w:val="006F4EF1"/>
    <w:pPr>
      <w:spacing w:before="0"/>
      <w:ind w:left="0" w:right="-6" w:firstLine="0"/>
    </w:pPr>
    <w:rPr>
      <w:bCs/>
      <w:sz w:val="26"/>
      <w:szCs w:val="26"/>
    </w:rPr>
  </w:style>
  <w:style w:type="character" w:customStyle="1" w:styleId="FJQuote1Char">
    <w:name w:val="FJ Quote 1 Char"/>
    <w:link w:val="FJQuote1"/>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Body">
    <w:name w:val="FJ Body"/>
    <w:link w:val="FJBodyChar"/>
    <w:qFormat/>
    <w:rsid w:val="00B56015"/>
    <w:pPr>
      <w:spacing w:after="120"/>
    </w:pPr>
    <w:rPr>
      <w:rFonts w:ascii="Fujitsu Infinity Pro" w:eastAsia="MS PGothic" w:hAnsi="Fujitsu Infinity Pro" w:cs="Fujitsu Sans Light"/>
      <w:snapToGrid w:val="0"/>
      <w:kern w:val="2"/>
      <w:position w:val="2"/>
      <w:sz w:val="22"/>
      <w:szCs w:val="24"/>
      <w:lang w:val="en-US" w:eastAsia="ja-JP"/>
    </w:rPr>
  </w:style>
  <w:style w:type="character" w:customStyle="1" w:styleId="FJIntroductionChar">
    <w:name w:val="FJ Introduction Char"/>
    <w:link w:val="FJIntroduction"/>
    <w:rsid w:val="006F4EF1"/>
    <w:rPr>
      <w:rFonts w:ascii="Fujitsu Infinity Pro Bold" w:eastAsia="MS PGothic" w:hAnsi="Fujitsu Infinity Pro Bold" w:cs="Fujitsu Sans Medium"/>
      <w:bCs/>
      <w:noProof/>
      <w:snapToGrid w:val="0"/>
      <w:kern w:val="2"/>
      <w:position w:val="2"/>
      <w:sz w:val="26"/>
      <w:szCs w:val="26"/>
      <w:lang w:eastAsia="ja-JP"/>
    </w:rPr>
  </w:style>
  <w:style w:type="paragraph" w:customStyle="1" w:styleId="FJBullets-Level1">
    <w:name w:val="FJ Bullets - Level 1"/>
    <w:basedOn w:val="FJBody"/>
    <w:link w:val="FJBullets-Level1Char"/>
    <w:qFormat/>
    <w:rsid w:val="00AE1518"/>
    <w:pPr>
      <w:numPr>
        <w:numId w:val="23"/>
      </w:numPr>
      <w:spacing w:before="60" w:after="60"/>
      <w:ind w:left="527" w:hanging="170"/>
    </w:pPr>
  </w:style>
  <w:style w:type="character" w:customStyle="1" w:styleId="FJBodyChar">
    <w:name w:val="FJ Body Char"/>
    <w:link w:val="FJBody"/>
    <w:rsid w:val="00B56015"/>
    <w:rPr>
      <w:rFonts w:ascii="Fujitsu Infinity Pro" w:eastAsia="MS PGothic" w:hAnsi="Fujitsu Infinity Pro" w:cs="Fujitsu Sans Light"/>
      <w:snapToGrid w:val="0"/>
      <w:kern w:val="2"/>
      <w:position w:val="2"/>
      <w:sz w:val="22"/>
      <w:szCs w:val="24"/>
      <w:lang w:val="en-US" w:eastAsia="ja-JP"/>
    </w:rPr>
  </w:style>
  <w:style w:type="character" w:customStyle="1" w:styleId="FJBreakoutBodyChar">
    <w:name w:val="FJ Breakout Body Char"/>
    <w:basedOn w:val="FJBodyChar"/>
    <w:link w:val="FJBreakoutBody"/>
    <w:rsid w:val="009B2223"/>
    <w:rPr>
      <w:rFonts w:ascii="Fujitsu Infinity Pro" w:eastAsia="MS PGothic" w:hAnsi="Fujitsu Infinity Pro" w:cs="Fujitsu Sans Light"/>
      <w:snapToGrid w:val="0"/>
      <w:kern w:val="2"/>
      <w:position w:val="2"/>
      <w:sz w:val="22"/>
      <w:szCs w:val="24"/>
      <w:lang w:val="en-US" w:eastAsia="ja-JP"/>
    </w:rPr>
  </w:style>
  <w:style w:type="character" w:customStyle="1" w:styleId="FJBullets-Level1Char">
    <w:name w:val="FJ Bullets - Level 1 Char"/>
    <w:link w:val="FJBullets-Level1"/>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Quote2">
    <w:name w:val="FJ Quote 2"/>
    <w:link w:val="FJQuote2Char"/>
    <w:qFormat/>
    <w:rsid w:val="00D04A44"/>
    <w:pPr>
      <w:ind w:left="98" w:hanging="98"/>
    </w:pPr>
    <w:rPr>
      <w:rFonts w:ascii="Fujitsu Infinity Pro Bold" w:eastAsia="MS PGothic" w:hAnsi="Fujitsu Infinity Pro Bold" w:cs="Fujitsu Sans Medium"/>
      <w:noProof/>
      <w:snapToGrid w:val="0"/>
      <w:kern w:val="2"/>
      <w:position w:val="2"/>
      <w:sz w:val="24"/>
      <w:szCs w:val="22"/>
      <w:lang w:eastAsia="ja-JP"/>
    </w:rPr>
  </w:style>
  <w:style w:type="paragraph" w:customStyle="1" w:styleId="FJQuoteAuthor">
    <w:name w:val="FJ Quote Author"/>
    <w:link w:val="FJQuoteAuthorChar"/>
    <w:qFormat/>
    <w:rsid w:val="00D04A44"/>
    <w:pPr>
      <w:spacing w:before="120"/>
      <w:ind w:left="112"/>
    </w:pPr>
    <w:rPr>
      <w:rFonts w:ascii="Fujitsu Infinity Pro Bold" w:eastAsia="MS PGothic" w:hAnsi="Fujitsu Infinity Pro Bold" w:cs="Segoe UI"/>
      <w:snapToGrid w:val="0"/>
      <w:kern w:val="2"/>
      <w:position w:val="2"/>
      <w:sz w:val="18"/>
      <w:szCs w:val="16"/>
      <w:lang w:val="en-US" w:eastAsia="ja-JP"/>
    </w:rPr>
  </w:style>
  <w:style w:type="character" w:customStyle="1" w:styleId="FJQuote2Char">
    <w:name w:val="FJ Quote 2 Char"/>
    <w:basedOn w:val="FJQuote1Char"/>
    <w:link w:val="FJQuote2"/>
    <w:rsid w:val="00D04A44"/>
    <w:rPr>
      <w:rFonts w:ascii="Fujitsu Infinity Pro Bold" w:eastAsia="MS PGothic" w:hAnsi="Fujitsu Infinity Pro Bold" w:cs="Fujitsu Sans Medium"/>
      <w:noProof/>
      <w:snapToGrid w:val="0"/>
      <w:kern w:val="2"/>
      <w:position w:val="2"/>
      <w:sz w:val="24"/>
      <w:szCs w:val="22"/>
      <w:lang w:eastAsia="ja-JP"/>
    </w:rPr>
  </w:style>
  <w:style w:type="paragraph" w:customStyle="1" w:styleId="FJDocumentHeader">
    <w:name w:val="FJ Document Header"/>
    <w:link w:val="FJDocumentHeaderChar"/>
    <w:qFormat/>
    <w:rsid w:val="00353B2C"/>
    <w:pPr>
      <w:framePr w:wrap="around" w:vAnchor="text" w:hAnchor="margin" w:y="-206"/>
    </w:pPr>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character" w:customStyle="1" w:styleId="FJQuoteAuthorChar">
    <w:name w:val="FJ Quote Author Char"/>
    <w:link w:val="FJQuoteAuthor"/>
    <w:rsid w:val="00D04A44"/>
    <w:rPr>
      <w:rFonts w:ascii="Fujitsu Infinity Pro Bold" w:eastAsia="MS PGothic" w:hAnsi="Fujitsu Infinity Pro Bold" w:cs="Segoe UI"/>
      <w:snapToGrid w:val="0"/>
      <w:kern w:val="2"/>
      <w:position w:val="2"/>
      <w:sz w:val="18"/>
      <w:szCs w:val="16"/>
      <w:lang w:val="en-US" w:eastAsia="ja-JP"/>
    </w:rPr>
  </w:style>
  <w:style w:type="paragraph" w:customStyle="1" w:styleId="FJDocumentSubheader">
    <w:name w:val="FJ Document Subheader"/>
    <w:next w:val="FJIntroduction"/>
    <w:link w:val="FJDocumentSubheaderChar"/>
    <w:qFormat/>
    <w:rsid w:val="00353B2C"/>
    <w:pPr>
      <w:framePr w:wrap="around" w:vAnchor="text" w:hAnchor="margin" w:y="-206"/>
    </w:pPr>
    <w:rPr>
      <w:rFonts w:ascii="Fujitsu Infinity Pro" w:eastAsia="MS PGothic" w:hAnsi="Fujitsu Infinity Pro" w:cs="Segoe UI"/>
      <w:noProof/>
      <w:snapToGrid w:val="0"/>
      <w:color w:val="FFFFFF" w:themeColor="background1"/>
      <w:kern w:val="2"/>
      <w:position w:val="2"/>
      <w:sz w:val="48"/>
      <w:szCs w:val="48"/>
      <w:lang w:val="en-US" w:eastAsia="ja-JP"/>
    </w:rPr>
  </w:style>
  <w:style w:type="character" w:customStyle="1" w:styleId="FJDocumentHeaderChar">
    <w:name w:val="FJ Document Header Char"/>
    <w:basedOn w:val="Absatz-Standardschriftart"/>
    <w:link w:val="FJDocumentHeader"/>
    <w:rsid w:val="00353B2C"/>
    <w:rPr>
      <w:rFonts w:ascii="Fujitsu Infinity Pro Bold" w:eastAsia="MS PGothic" w:hAnsi="Fujitsu Infinity Pro Bold" w:cs="Fujitsu Sans Light"/>
      <w:bCs/>
      <w:noProof/>
      <w:snapToGrid w:val="0"/>
      <w:color w:val="FFFFFF" w:themeColor="background1"/>
      <w:kern w:val="2"/>
      <w:position w:val="2"/>
      <w:sz w:val="48"/>
      <w:szCs w:val="48"/>
      <w:lang w:val="en-US" w:eastAsia="ja-JP"/>
    </w:rPr>
  </w:style>
  <w:style w:type="paragraph" w:customStyle="1" w:styleId="FJBreakoutSubheadline1">
    <w:name w:val="FJ Breakout Subheadline 1"/>
    <w:link w:val="FJBreakoutSubheadline1Char"/>
    <w:qFormat/>
    <w:rsid w:val="00D04A44"/>
    <w:rPr>
      <w:rFonts w:ascii="Fujitsu Infinity Pro Bold" w:eastAsia="MS PGothic" w:hAnsi="Fujitsu Infinity Pro Bold" w:cs="Fujitsu Sans Medium"/>
      <w:bCs/>
      <w:noProof/>
      <w:kern w:val="2"/>
      <w:position w:val="2"/>
      <w:sz w:val="22"/>
      <w:szCs w:val="23"/>
      <w:lang w:eastAsia="ja-JP"/>
    </w:rPr>
  </w:style>
  <w:style w:type="character" w:customStyle="1" w:styleId="FJDocumentSubheaderChar">
    <w:name w:val="FJ Document Subheader Char"/>
    <w:basedOn w:val="Absatz-Standardschriftart"/>
    <w:link w:val="FJDocumentSubheader"/>
    <w:rsid w:val="00353B2C"/>
    <w:rPr>
      <w:rFonts w:ascii="Fujitsu Infinity Pro" w:eastAsia="MS PGothic" w:hAnsi="Fujitsu Infinity Pro" w:cs="Segoe UI"/>
      <w:noProof/>
      <w:snapToGrid w:val="0"/>
      <w:color w:val="FFFFFF" w:themeColor="background1"/>
      <w:kern w:val="2"/>
      <w:position w:val="2"/>
      <w:sz w:val="48"/>
      <w:szCs w:val="48"/>
      <w:lang w:val="en-US" w:eastAsia="ja-JP"/>
    </w:rPr>
  </w:style>
  <w:style w:type="paragraph" w:customStyle="1" w:styleId="FJBreakoutHeadline">
    <w:name w:val="FJ Breakout Headline"/>
    <w:link w:val="FJBreakoutHeadlineChar"/>
    <w:qFormat/>
    <w:rsid w:val="003F48F5"/>
    <w:pPr>
      <w:keepNext/>
      <w:keepLines/>
    </w:pPr>
    <w:rPr>
      <w:rFonts w:ascii="Fujitsu Infinity Pro Bold" w:eastAsia="MS PGothic" w:hAnsi="Fujitsu Infinity Pro Bold" w:cs="Fujitsu Sans Medium"/>
      <w:snapToGrid w:val="0"/>
      <w:color w:val="FFFFFF" w:themeColor="background1"/>
      <w:kern w:val="2"/>
      <w:position w:val="2"/>
      <w:sz w:val="23"/>
      <w:szCs w:val="26"/>
      <w:lang w:val="en-US" w:eastAsia="ja-JP"/>
    </w:rPr>
  </w:style>
  <w:style w:type="character" w:customStyle="1" w:styleId="FJBreakoutSubheadline1Char">
    <w:name w:val="FJ Breakout Subheadline 1 Char"/>
    <w:basedOn w:val="FJSubheadline1Char"/>
    <w:link w:val="FJBreakoutSubheadline1"/>
    <w:rsid w:val="00D04A44"/>
    <w:rPr>
      <w:rFonts w:ascii="Fujitsu Infinity Pro Bold" w:eastAsia="MS PGothic" w:hAnsi="Fujitsu Infinity Pro Bold" w:cs="Fujitsu Sans Medium"/>
      <w:b/>
      <w:bCs/>
      <w:noProof/>
      <w:kern w:val="2"/>
      <w:position w:val="2"/>
      <w:sz w:val="22"/>
      <w:szCs w:val="23"/>
      <w:lang w:eastAsia="ja-JP"/>
    </w:rPr>
  </w:style>
  <w:style w:type="paragraph" w:customStyle="1" w:styleId="FJBullets-Level2">
    <w:name w:val="FJ Bullets - Level 2"/>
    <w:link w:val="FJBullets-Level2Char"/>
    <w:qFormat/>
    <w:rsid w:val="00AE1518"/>
    <w:pPr>
      <w:numPr>
        <w:numId w:val="33"/>
      </w:numPr>
      <w:spacing w:after="60"/>
      <w:ind w:hanging="130"/>
    </w:pPr>
    <w:rPr>
      <w:rFonts w:ascii="Fujitsu Infinity Pro" w:eastAsia="MS PGothic" w:hAnsi="Fujitsu Infinity Pro" w:cs="Fujitsu Sans Light"/>
      <w:snapToGrid w:val="0"/>
      <w:kern w:val="2"/>
      <w:position w:val="2"/>
      <w:lang w:val="en-US" w:eastAsia="ja-JP"/>
    </w:rPr>
  </w:style>
  <w:style w:type="character" w:customStyle="1" w:styleId="FJBreakoutHeadlineChar">
    <w:name w:val="FJ Breakout Headline Char"/>
    <w:basedOn w:val="Absatz-Standardschriftart"/>
    <w:link w:val="FJBreakoutHeadline"/>
    <w:rsid w:val="003F48F5"/>
    <w:rPr>
      <w:rFonts w:ascii="Fujitsu Infinity Pro Bold" w:eastAsia="MS PGothic" w:hAnsi="Fujitsu Infinity Pro Bold" w:cs="Fujitsu Sans Medium"/>
      <w:snapToGrid w:val="0"/>
      <w:color w:val="FFFFFF" w:themeColor="background1"/>
      <w:kern w:val="2"/>
      <w:position w:val="2"/>
      <w:sz w:val="23"/>
      <w:szCs w:val="26"/>
      <w:lang w:val="en-US" w:eastAsia="ja-JP"/>
    </w:rPr>
  </w:style>
  <w:style w:type="paragraph" w:customStyle="1" w:styleId="FJBullets-Level3">
    <w:name w:val="FJ Bullets - Level 3"/>
    <w:basedOn w:val="FJBullets-Level2"/>
    <w:link w:val="FJBullets-Level3Char"/>
    <w:rsid w:val="00AE1518"/>
    <w:pPr>
      <w:numPr>
        <w:ilvl w:val="2"/>
        <w:numId w:val="25"/>
      </w:numPr>
      <w:ind w:left="992" w:hanging="159"/>
    </w:pPr>
    <w:rPr>
      <w:sz w:val="18"/>
      <w:szCs w:val="18"/>
    </w:rPr>
  </w:style>
  <w:style w:type="character" w:customStyle="1" w:styleId="FJBullets-Level2Char">
    <w:name w:val="FJ Bullets - Level 2 Char"/>
    <w:basedOn w:val="FJBullets-Level1Char"/>
    <w:link w:val="FJBullets-Level2"/>
    <w:rsid w:val="00AE1518"/>
    <w:rPr>
      <w:rFonts w:ascii="Fujitsu Infinity Pro" w:eastAsia="MS PGothic" w:hAnsi="Fujitsu Infinity Pro" w:cs="Fujitsu Sans Light"/>
      <w:snapToGrid w:val="0"/>
      <w:kern w:val="2"/>
      <w:position w:val="2"/>
      <w:sz w:val="22"/>
      <w:szCs w:val="24"/>
      <w:lang w:val="en-US" w:eastAsia="ja-JP"/>
    </w:rPr>
  </w:style>
  <w:style w:type="character" w:customStyle="1" w:styleId="FJBullets-Level3Char">
    <w:name w:val="FJ Bullets - Level 3 Char"/>
    <w:basedOn w:val="FJBullets-Level2Char"/>
    <w:link w:val="FJBullets-Level3"/>
    <w:rsid w:val="00AE1518"/>
    <w:rPr>
      <w:rFonts w:ascii="Fujitsu Infinity Pro" w:eastAsia="MS PGothic" w:hAnsi="Fujitsu Infinity Pro" w:cs="Fujitsu Sans Light"/>
      <w:snapToGrid w:val="0"/>
      <w:kern w:val="2"/>
      <w:position w:val="2"/>
      <w:sz w:val="18"/>
      <w:szCs w:val="18"/>
      <w:lang w:val="en-US" w:eastAsia="ja-JP"/>
    </w:rPr>
  </w:style>
  <w:style w:type="paragraph" w:customStyle="1" w:styleId="FJNumberedBullets-level1">
    <w:name w:val="FJ Numbered Bullets - level 1"/>
    <w:basedOn w:val="FJBullets-Level1"/>
    <w:link w:val="FJNumberedBullets-level1Char"/>
    <w:qFormat/>
    <w:rsid w:val="00AE1518"/>
    <w:pPr>
      <w:numPr>
        <w:numId w:val="28"/>
      </w:numPr>
      <w:spacing w:before="40"/>
      <w:ind w:left="555" w:hanging="198"/>
    </w:pPr>
  </w:style>
  <w:style w:type="paragraph" w:customStyle="1" w:styleId="FJNumberedBullets-Level2">
    <w:name w:val="FJ Numbered Bullets - Level 2"/>
    <w:basedOn w:val="FJBullets-Level1"/>
    <w:link w:val="FJNumberedBullets-Level2Char"/>
    <w:qFormat/>
    <w:rsid w:val="00AE1518"/>
    <w:pPr>
      <w:numPr>
        <w:ilvl w:val="1"/>
        <w:numId w:val="31"/>
      </w:numPr>
      <w:spacing w:before="40"/>
      <w:ind w:left="924" w:hanging="221"/>
    </w:pPr>
  </w:style>
  <w:style w:type="character" w:customStyle="1" w:styleId="FJNumberedBullets-level1Char">
    <w:name w:val="FJ Numbered Bullets - level 1 Char"/>
    <w:basedOn w:val="FJBullets-Level1Char"/>
    <w:link w:val="FJNumberedBullets-level1"/>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NumberedBullets-Level3">
    <w:name w:val="FJ Numbered Bullets - Level 3"/>
    <w:basedOn w:val="FJBullets-Level2"/>
    <w:link w:val="FJNumberedBullets-Level3Char"/>
    <w:qFormat/>
    <w:rsid w:val="00AE1518"/>
    <w:pPr>
      <w:numPr>
        <w:ilvl w:val="2"/>
        <w:numId w:val="32"/>
      </w:numPr>
      <w:spacing w:before="40"/>
      <w:ind w:left="1259" w:hanging="91"/>
    </w:pPr>
  </w:style>
  <w:style w:type="character" w:customStyle="1" w:styleId="FJNumberedBullets-Level2Char">
    <w:name w:val="FJ Numbered Bullets - Level 2 Char"/>
    <w:basedOn w:val="FJBullets-Level1Char"/>
    <w:link w:val="FJNumberedBullets-Level2"/>
    <w:rsid w:val="00AE1518"/>
    <w:rPr>
      <w:rFonts w:ascii="Fujitsu Infinity Pro" w:eastAsia="MS PGothic" w:hAnsi="Fujitsu Infinity Pro" w:cs="Fujitsu Sans Light"/>
      <w:snapToGrid w:val="0"/>
      <w:kern w:val="2"/>
      <w:position w:val="2"/>
      <w:sz w:val="22"/>
      <w:szCs w:val="24"/>
      <w:lang w:val="en-US" w:eastAsia="ja-JP"/>
    </w:rPr>
  </w:style>
  <w:style w:type="character" w:customStyle="1" w:styleId="FJNumberedBullets-Level3Char">
    <w:name w:val="FJ Numbered Bullets - Level 3 Char"/>
    <w:basedOn w:val="FJBullets-Level2Char"/>
    <w:link w:val="FJNumberedBullets-Level3"/>
    <w:rsid w:val="00AE1518"/>
    <w:rPr>
      <w:rFonts w:ascii="Fujitsu Infinity Pro" w:eastAsia="MS PGothic" w:hAnsi="Fujitsu Infinity Pro" w:cs="Fujitsu Sans Light"/>
      <w:snapToGrid w:val="0"/>
      <w:kern w:val="2"/>
      <w:position w:val="2"/>
      <w:sz w:val="22"/>
      <w:szCs w:val="24"/>
      <w:lang w:val="en-US" w:eastAsia="ja-JP"/>
    </w:rPr>
  </w:style>
  <w:style w:type="paragraph" w:customStyle="1" w:styleId="FJSubheadline2">
    <w:name w:val="FJ Subheadline 2"/>
    <w:basedOn w:val="FJSubheadline1"/>
    <w:link w:val="FJSubheadline2Char"/>
    <w:qFormat/>
    <w:rsid w:val="00041B95"/>
    <w:pPr>
      <w:spacing w:after="120"/>
    </w:pPr>
    <w:rPr>
      <w:lang w:val="pt-BR"/>
    </w:rPr>
  </w:style>
  <w:style w:type="paragraph" w:customStyle="1" w:styleId="FJTableBullets">
    <w:name w:val="FJ Table Bullets"/>
    <w:basedOn w:val="FJBullets-Level1"/>
    <w:link w:val="FJTableBulletsChar"/>
    <w:qFormat/>
    <w:rsid w:val="00025EE5"/>
    <w:pPr>
      <w:framePr w:hSpace="180" w:wrap="around" w:vAnchor="page" w:hAnchor="margin" w:y="2460"/>
      <w:spacing w:before="30" w:after="30"/>
      <w:ind w:left="139" w:hanging="128"/>
    </w:pPr>
    <w:rPr>
      <w:sz w:val="20"/>
      <w:szCs w:val="22"/>
      <w:lang w:val="en-GB"/>
    </w:rPr>
  </w:style>
  <w:style w:type="character" w:customStyle="1" w:styleId="FJSubheadline2Char">
    <w:name w:val="FJ Subheadline 2 Char"/>
    <w:basedOn w:val="FJSubheadline1Char"/>
    <w:link w:val="FJSubheadline2"/>
    <w:rsid w:val="00041B95"/>
    <w:rPr>
      <w:rFonts w:ascii="Fujitsu Infinity Pro Bold" w:eastAsia="MS PGothic" w:hAnsi="Fujitsu Infinity Pro Bold" w:cs="Fujitsu Sans Medium"/>
      <w:bCs/>
      <w:noProof/>
      <w:kern w:val="2"/>
      <w:position w:val="2"/>
      <w:sz w:val="23"/>
      <w:szCs w:val="23"/>
      <w:lang w:val="pt-BR" w:eastAsia="ja-JP"/>
    </w:rPr>
  </w:style>
  <w:style w:type="paragraph" w:customStyle="1" w:styleId="FJTableHeaderLeft">
    <w:name w:val="FJ Table Header (Left)"/>
    <w:basedOn w:val="FJTableHeaderCentered"/>
    <w:link w:val="FJTableHeaderLeftChar"/>
    <w:qFormat/>
    <w:rsid w:val="003F48F5"/>
    <w:pPr>
      <w:jc w:val="left"/>
    </w:pPr>
    <w:rPr>
      <w:color w:val="FFFFFF" w:themeColor="background1"/>
      <w:lang w:val="pt-BR"/>
    </w:rPr>
  </w:style>
  <w:style w:type="paragraph" w:customStyle="1" w:styleId="Style26ptBoldLinespacingMultiple09li">
    <w:name w:val="Style 26 pt Bold Line spacing:  Multiple 0.9 li"/>
    <w:basedOn w:val="Standard"/>
    <w:rsid w:val="00D04A44"/>
    <w:pPr>
      <w:spacing w:line="216" w:lineRule="auto"/>
    </w:pPr>
    <w:rPr>
      <w:rFonts w:ascii="Fujitsu Infinity Pro Bold" w:eastAsia="Times New Roman" w:hAnsi="Fujitsu Infinity Pro Bold" w:cs="Times New Roman"/>
      <w:bCs/>
      <w:sz w:val="52"/>
    </w:rPr>
  </w:style>
  <w:style w:type="character" w:customStyle="1" w:styleId="FJTableBulletsChar">
    <w:name w:val="FJ Table Bullets Char"/>
    <w:basedOn w:val="FJBullets-Level1Char"/>
    <w:link w:val="FJTableBullets"/>
    <w:rsid w:val="00025EE5"/>
    <w:rPr>
      <w:rFonts w:ascii="Fujitsu Infinity Pro" w:eastAsia="MS PGothic" w:hAnsi="Fujitsu Infinity Pro" w:cs="Fujitsu Sans Light"/>
      <w:snapToGrid w:val="0"/>
      <w:kern w:val="2"/>
      <w:position w:val="2"/>
      <w:sz w:val="22"/>
      <w:szCs w:val="22"/>
      <w:lang w:val="en-US" w:eastAsia="ja-JP"/>
    </w:rPr>
  </w:style>
  <w:style w:type="character" w:customStyle="1" w:styleId="FujitsuInfinityProBold">
    <w:name w:val="Fujitsu Infinity Pro Bold"/>
    <w:uiPriority w:val="1"/>
    <w:qFormat/>
    <w:rsid w:val="00B17A75"/>
    <w:rPr>
      <w:rFonts w:ascii="Fujitsu Infinity Pro Bold" w:hAnsi="Fujitsu Infinity Pro Bold"/>
    </w:rPr>
  </w:style>
  <w:style w:type="paragraph" w:styleId="Beschriftung">
    <w:name w:val="caption"/>
    <w:basedOn w:val="Standard"/>
    <w:next w:val="Standard"/>
    <w:unhideWhenUsed/>
    <w:qFormat/>
    <w:rsid w:val="00CE1C9F"/>
    <w:pPr>
      <w:spacing w:after="200"/>
    </w:pPr>
    <w:rPr>
      <w:color w:val="000000" w:themeColor="text1"/>
      <w:sz w:val="18"/>
      <w:szCs w:val="18"/>
    </w:rPr>
  </w:style>
  <w:style w:type="character" w:customStyle="1" w:styleId="FJTableHeaderLeftChar">
    <w:name w:val="FJ Table Header (Left) Char"/>
    <w:basedOn w:val="FJTableHeaderCenteredChar"/>
    <w:link w:val="FJTableHeaderLeft"/>
    <w:rsid w:val="003F48F5"/>
    <w:rPr>
      <w:rFonts w:ascii="Fujitsu Infinity Pro Bold" w:eastAsia="MS PGothic" w:hAnsi="Fujitsu Infinity Pro Bold" w:cs="Fujitsu Sans Light"/>
      <w:snapToGrid w:val="0"/>
      <w:color w:val="FFFFFF" w:themeColor="background1"/>
      <w:kern w:val="2"/>
      <w:position w:val="2"/>
      <w:sz w:val="22"/>
      <w:szCs w:val="24"/>
      <w:lang w:val="pt-BR" w:eastAsia="ja-JP"/>
    </w:rPr>
  </w:style>
  <w:style w:type="character" w:styleId="Platzhaltertext">
    <w:name w:val="Placeholder Text"/>
    <w:basedOn w:val="Absatz-Standardschriftart"/>
    <w:uiPriority w:val="99"/>
    <w:semiHidden/>
    <w:rsid w:val="005E5924"/>
    <w:rPr>
      <w:color w:val="808080"/>
    </w:rPr>
  </w:style>
  <w:style w:type="paragraph" w:customStyle="1" w:styleId="FJTableHeaderCentered">
    <w:name w:val="FJ Table Header (Centered)"/>
    <w:basedOn w:val="FJBody"/>
    <w:link w:val="FJTableHeaderCenteredChar"/>
    <w:qFormat/>
    <w:rsid w:val="00025EE5"/>
    <w:pPr>
      <w:spacing w:after="0" w:line="276" w:lineRule="auto"/>
      <w:jc w:val="center"/>
    </w:pPr>
    <w:rPr>
      <w:rFonts w:ascii="Fujitsu Infinity Pro Bold" w:hAnsi="Fujitsu Infinity Pro Bold"/>
      <w:sz w:val="20"/>
      <w:szCs w:val="22"/>
    </w:rPr>
  </w:style>
  <w:style w:type="paragraph" w:customStyle="1" w:styleId="FJTableBodyCentered">
    <w:name w:val="FJ Table Body (Centered)"/>
    <w:basedOn w:val="FJBody"/>
    <w:link w:val="FJTableBodyCenteredChar"/>
    <w:qFormat/>
    <w:rsid w:val="00025EE5"/>
    <w:pPr>
      <w:spacing w:after="60"/>
      <w:jc w:val="center"/>
    </w:pPr>
    <w:rPr>
      <w:sz w:val="20"/>
      <w:szCs w:val="22"/>
    </w:rPr>
  </w:style>
  <w:style w:type="character" w:customStyle="1" w:styleId="FJTableHeaderCenteredChar">
    <w:name w:val="FJ Table Header (Centered) Char"/>
    <w:basedOn w:val="FJBodyChar"/>
    <w:link w:val="FJTableHeaderCentered"/>
    <w:rsid w:val="00025EE5"/>
    <w:rPr>
      <w:rFonts w:ascii="Fujitsu Infinity Pro Bold" w:eastAsia="MS PGothic" w:hAnsi="Fujitsu Infinity Pro Bold" w:cs="Fujitsu Sans Light"/>
      <w:snapToGrid w:val="0"/>
      <w:kern w:val="2"/>
      <w:position w:val="2"/>
      <w:sz w:val="22"/>
      <w:szCs w:val="22"/>
      <w:lang w:val="en-US" w:eastAsia="ja-JP"/>
    </w:rPr>
  </w:style>
  <w:style w:type="paragraph" w:customStyle="1" w:styleId="FJTableBodyLeft">
    <w:name w:val="FJ Table Body (Left)"/>
    <w:basedOn w:val="FJTableBodyCentered"/>
    <w:link w:val="FJTableBodyLeftChar"/>
    <w:qFormat/>
    <w:rsid w:val="005E5924"/>
    <w:pPr>
      <w:jc w:val="left"/>
    </w:pPr>
  </w:style>
  <w:style w:type="character" w:customStyle="1" w:styleId="FJTableBodyCenteredChar">
    <w:name w:val="FJ Table Body (Centered) Char"/>
    <w:basedOn w:val="FJBodyChar"/>
    <w:link w:val="FJTableBodyCentered"/>
    <w:rsid w:val="00025EE5"/>
    <w:rPr>
      <w:rFonts w:ascii="Fujitsu Infinity Pro" w:eastAsia="MS PGothic" w:hAnsi="Fujitsu Infinity Pro" w:cs="Fujitsu Sans Light"/>
      <w:snapToGrid w:val="0"/>
      <w:kern w:val="2"/>
      <w:position w:val="2"/>
      <w:sz w:val="22"/>
      <w:szCs w:val="22"/>
      <w:lang w:val="en-US" w:eastAsia="ja-JP"/>
    </w:rPr>
  </w:style>
  <w:style w:type="paragraph" w:customStyle="1" w:styleId="FJDocControlBody">
    <w:name w:val="FJ Doc Control Body"/>
    <w:basedOn w:val="FJBody"/>
    <w:link w:val="FJDocControlBodyChar"/>
    <w:qFormat/>
    <w:rsid w:val="005E5924"/>
    <w:pPr>
      <w:spacing w:after="60"/>
    </w:pPr>
    <w:rPr>
      <w:sz w:val="20"/>
      <w:szCs w:val="22"/>
      <w:lang w:val="en-GB"/>
    </w:rPr>
  </w:style>
  <w:style w:type="character" w:customStyle="1" w:styleId="FJTableBodyLeftChar">
    <w:name w:val="FJ Table Body (Left) Char"/>
    <w:basedOn w:val="FJTableBodyCenteredChar"/>
    <w:link w:val="FJTableBodyLeft"/>
    <w:rsid w:val="005E5924"/>
    <w:rPr>
      <w:rFonts w:ascii="Fujitsu Infinity Pro" w:eastAsia="MS PGothic" w:hAnsi="Fujitsu Infinity Pro" w:cs="Fujitsu Sans Light"/>
      <w:snapToGrid w:val="0"/>
      <w:kern w:val="2"/>
      <w:position w:val="2"/>
      <w:sz w:val="22"/>
      <w:szCs w:val="24"/>
      <w:lang w:val="en-US" w:eastAsia="ja-JP"/>
    </w:rPr>
  </w:style>
  <w:style w:type="character" w:customStyle="1" w:styleId="FJDocControlBodyChar">
    <w:name w:val="FJ Doc Control Body Char"/>
    <w:basedOn w:val="FJBodyChar"/>
    <w:link w:val="FJDocControlBody"/>
    <w:rsid w:val="005E5924"/>
    <w:rPr>
      <w:rFonts w:ascii="Fujitsu Infinity Pro" w:eastAsia="MS PGothic" w:hAnsi="Fujitsu Infinity Pro" w:cs="Fujitsu Sans Light"/>
      <w:snapToGrid w:val="0"/>
      <w:kern w:val="2"/>
      <w:position w:val="2"/>
      <w:sz w:val="22"/>
      <w:szCs w:val="22"/>
      <w:lang w:val="en-US" w:eastAsia="ja-JP"/>
    </w:rPr>
  </w:style>
  <w:style w:type="table" w:styleId="Listentabelle7farbigAkzent4">
    <w:name w:val="List Table 7 Colorful Accent 4"/>
    <w:basedOn w:val="NormaleTabelle"/>
    <w:uiPriority w:val="52"/>
    <w:rsid w:val="000043E6"/>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pfzeile">
    <w:name w:val="header"/>
    <w:basedOn w:val="Standard"/>
    <w:link w:val="KopfzeileZchn"/>
    <w:rsid w:val="005E5439"/>
    <w:pPr>
      <w:tabs>
        <w:tab w:val="center" w:pos="4513"/>
        <w:tab w:val="right" w:pos="9026"/>
      </w:tabs>
      <w:spacing w:after="0"/>
    </w:pPr>
  </w:style>
  <w:style w:type="character" w:customStyle="1" w:styleId="KopfzeileZchn">
    <w:name w:val="Kopfzeile Zchn"/>
    <w:basedOn w:val="Absatz-Standardschriftart"/>
    <w:link w:val="Kopfzeile"/>
    <w:rsid w:val="005E5439"/>
    <w:rPr>
      <w:rFonts w:ascii="Fujitsu Infinity Pro" w:eastAsia="MS PGothic" w:hAnsi="Fujitsu Infinity Pro" w:cs="Arial"/>
      <w:snapToGrid w:val="0"/>
      <w:kern w:val="2"/>
      <w:position w:val="2"/>
      <w:sz w:val="22"/>
      <w:lang w:val="en-US" w:eastAsia="ja-JP"/>
    </w:rPr>
  </w:style>
  <w:style w:type="paragraph" w:styleId="Fuzeile">
    <w:name w:val="footer"/>
    <w:basedOn w:val="Standard"/>
    <w:link w:val="FuzeileZchn"/>
    <w:rsid w:val="005E5439"/>
    <w:pPr>
      <w:tabs>
        <w:tab w:val="center" w:pos="4513"/>
        <w:tab w:val="right" w:pos="9026"/>
      </w:tabs>
      <w:spacing w:after="0"/>
    </w:pPr>
  </w:style>
  <w:style w:type="character" w:customStyle="1" w:styleId="FuzeileZchn">
    <w:name w:val="Fußzeile Zchn"/>
    <w:basedOn w:val="Absatz-Standardschriftart"/>
    <w:link w:val="Fuzeile"/>
    <w:rsid w:val="005E5439"/>
    <w:rPr>
      <w:rFonts w:ascii="Fujitsu Infinity Pro" w:eastAsia="MS PGothic" w:hAnsi="Fujitsu Infinity Pro" w:cs="Arial"/>
      <w:snapToGrid w:val="0"/>
      <w:kern w:val="2"/>
      <w:position w:val="2"/>
      <w:sz w:val="22"/>
      <w:lang w:val="en-US" w:eastAsia="ja-JP"/>
    </w:rPr>
  </w:style>
  <w:style w:type="paragraph" w:styleId="Listenabsatz">
    <w:name w:val="List Paragraph"/>
    <w:basedOn w:val="Standard"/>
    <w:uiPriority w:val="1"/>
    <w:qFormat/>
    <w:rsid w:val="00C45FBB"/>
    <w:pPr>
      <w:widowControl w:val="0"/>
      <w:autoSpaceDE w:val="0"/>
      <w:autoSpaceDN w:val="0"/>
      <w:adjustRightInd/>
      <w:snapToGrid/>
      <w:spacing w:after="0"/>
      <w:ind w:left="365" w:hanging="171"/>
    </w:pPr>
    <w:rPr>
      <w:rFonts w:ascii="Fujitsu Sans" w:eastAsia="Fujitsu Sans" w:hAnsi="Fujitsu Sans" w:cs="Fujitsu Sans"/>
      <w:snapToGrid/>
      <w:kern w:val="0"/>
      <w:position w:val="0"/>
      <w:szCs w:val="22"/>
      <w:lang w:eastAsia="en-US"/>
    </w:rPr>
  </w:style>
  <w:style w:type="paragraph" w:styleId="Textkrper">
    <w:name w:val="Body Text"/>
    <w:basedOn w:val="Standard"/>
    <w:link w:val="TextkrperZchn"/>
    <w:uiPriority w:val="1"/>
    <w:qFormat/>
    <w:rsid w:val="00777EBE"/>
    <w:pPr>
      <w:widowControl w:val="0"/>
      <w:autoSpaceDE w:val="0"/>
      <w:autoSpaceDN w:val="0"/>
      <w:adjustRightInd/>
      <w:snapToGrid/>
      <w:spacing w:after="0"/>
    </w:pPr>
    <w:rPr>
      <w:rFonts w:ascii="Fujitsu Sans Light" w:eastAsia="Fujitsu Sans Light" w:hAnsi="Fujitsu Sans Light" w:cs="Fujitsu Sans Light"/>
      <w:snapToGrid/>
      <w:kern w:val="0"/>
      <w:position w:val="0"/>
      <w:sz w:val="18"/>
      <w:szCs w:val="18"/>
      <w:lang w:eastAsia="en-US"/>
    </w:rPr>
  </w:style>
  <w:style w:type="character" w:customStyle="1" w:styleId="TextkrperZchn">
    <w:name w:val="Textkörper Zchn"/>
    <w:basedOn w:val="Absatz-Standardschriftart"/>
    <w:link w:val="Textkrper"/>
    <w:uiPriority w:val="1"/>
    <w:rsid w:val="00777EBE"/>
    <w:rPr>
      <w:rFonts w:ascii="Fujitsu Sans Light" w:eastAsia="Fujitsu Sans Light" w:hAnsi="Fujitsu Sans Light" w:cs="Fujitsu Sans Light"/>
      <w:sz w:val="18"/>
      <w:szCs w:val="18"/>
      <w:lang w:val="en-US" w:eastAsia="en-US"/>
    </w:rPr>
  </w:style>
  <w:style w:type="character" w:styleId="Hyperlink">
    <w:name w:val="Hyperlink"/>
    <w:basedOn w:val="Absatz-Standardschriftart"/>
    <w:qFormat/>
    <w:rsid w:val="00BD319B"/>
    <w:rPr>
      <w:color w:val="0563C1" w:themeColor="hyperlink"/>
      <w:u w:val="single"/>
    </w:rPr>
  </w:style>
  <w:style w:type="character" w:styleId="NichtaufgelsteErwhnung">
    <w:name w:val="Unresolved Mention"/>
    <w:basedOn w:val="Absatz-Standardschriftart"/>
    <w:uiPriority w:val="99"/>
    <w:semiHidden/>
    <w:unhideWhenUsed/>
    <w:rsid w:val="00BD319B"/>
    <w:rPr>
      <w:color w:val="605E5C"/>
      <w:shd w:val="clear" w:color="auto" w:fill="E1DFDD"/>
    </w:rPr>
  </w:style>
  <w:style w:type="character" w:styleId="Kommentarzeichen">
    <w:name w:val="annotation reference"/>
    <w:basedOn w:val="Absatz-Standardschriftart"/>
    <w:rsid w:val="00130D3A"/>
    <w:rPr>
      <w:sz w:val="16"/>
      <w:szCs w:val="16"/>
    </w:rPr>
  </w:style>
  <w:style w:type="paragraph" w:styleId="Kommentartext">
    <w:name w:val="annotation text"/>
    <w:basedOn w:val="Standard"/>
    <w:link w:val="KommentartextZchn"/>
    <w:rsid w:val="00130D3A"/>
    <w:rPr>
      <w:sz w:val="20"/>
    </w:rPr>
  </w:style>
  <w:style w:type="character" w:customStyle="1" w:styleId="KommentartextZchn">
    <w:name w:val="Kommentartext Zchn"/>
    <w:basedOn w:val="Absatz-Standardschriftart"/>
    <w:link w:val="Kommentartext"/>
    <w:rsid w:val="00130D3A"/>
    <w:rPr>
      <w:rFonts w:ascii="Fujitsu Infinity Pro" w:eastAsia="MS PGothic" w:hAnsi="Fujitsu Infinity Pro" w:cs="Arial"/>
      <w:snapToGrid w:val="0"/>
      <w:kern w:val="2"/>
      <w:position w:val="2"/>
      <w:lang w:val="en-US" w:eastAsia="ja-JP"/>
    </w:rPr>
  </w:style>
  <w:style w:type="paragraph" w:styleId="Kommentarthema">
    <w:name w:val="annotation subject"/>
    <w:basedOn w:val="Kommentartext"/>
    <w:next w:val="Kommentartext"/>
    <w:link w:val="KommentarthemaZchn"/>
    <w:semiHidden/>
    <w:unhideWhenUsed/>
    <w:rsid w:val="00130D3A"/>
    <w:rPr>
      <w:b/>
      <w:bCs/>
    </w:rPr>
  </w:style>
  <w:style w:type="character" w:customStyle="1" w:styleId="KommentarthemaZchn">
    <w:name w:val="Kommentarthema Zchn"/>
    <w:basedOn w:val="KommentartextZchn"/>
    <w:link w:val="Kommentarthema"/>
    <w:semiHidden/>
    <w:rsid w:val="00130D3A"/>
    <w:rPr>
      <w:rFonts w:ascii="Fujitsu Infinity Pro" w:eastAsia="MS PGothic" w:hAnsi="Fujitsu Infinity Pro" w:cs="Arial"/>
      <w:b/>
      <w:bCs/>
      <w:snapToGrid w:val="0"/>
      <w:kern w:val="2"/>
      <w:position w:val="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19607">
      <w:bodyDiv w:val="1"/>
      <w:marLeft w:val="0"/>
      <w:marRight w:val="0"/>
      <w:marTop w:val="0"/>
      <w:marBottom w:val="0"/>
      <w:divBdr>
        <w:top w:val="none" w:sz="0" w:space="0" w:color="auto"/>
        <w:left w:val="none" w:sz="0" w:space="0" w:color="auto"/>
        <w:bottom w:val="none" w:sz="0" w:space="0" w:color="auto"/>
        <w:right w:val="none" w:sz="0" w:space="0" w:color="auto"/>
      </w:divBdr>
    </w:div>
    <w:div w:id="842470163">
      <w:bodyDiv w:val="1"/>
      <w:marLeft w:val="0"/>
      <w:marRight w:val="0"/>
      <w:marTop w:val="0"/>
      <w:marBottom w:val="0"/>
      <w:divBdr>
        <w:top w:val="none" w:sz="0" w:space="0" w:color="auto"/>
        <w:left w:val="none" w:sz="0" w:space="0" w:color="auto"/>
        <w:bottom w:val="none" w:sz="0" w:space="0" w:color="auto"/>
        <w:right w:val="none" w:sz="0" w:space="0" w:color="auto"/>
      </w:divBdr>
    </w:div>
    <w:div w:id="1205144692">
      <w:bodyDiv w:val="1"/>
      <w:marLeft w:val="0"/>
      <w:marRight w:val="0"/>
      <w:marTop w:val="0"/>
      <w:marBottom w:val="0"/>
      <w:divBdr>
        <w:top w:val="none" w:sz="0" w:space="0" w:color="auto"/>
        <w:left w:val="none" w:sz="0" w:space="0" w:color="auto"/>
        <w:bottom w:val="none" w:sz="0" w:space="0" w:color="auto"/>
        <w:right w:val="none" w:sz="0" w:space="0" w:color="auto"/>
      </w:divBdr>
    </w:div>
    <w:div w:id="1617978065">
      <w:bodyDiv w:val="1"/>
      <w:marLeft w:val="0"/>
      <w:marRight w:val="0"/>
      <w:marTop w:val="0"/>
      <w:marBottom w:val="0"/>
      <w:divBdr>
        <w:top w:val="none" w:sz="0" w:space="0" w:color="auto"/>
        <w:left w:val="none" w:sz="0" w:space="0" w:color="auto"/>
        <w:bottom w:val="none" w:sz="0" w:space="0" w:color="auto"/>
        <w:right w:val="none" w:sz="0" w:space="0" w:color="auto"/>
      </w:divBdr>
    </w:div>
    <w:div w:id="2105026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fujitsu.com/dataprotection"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veritas@fujitsu.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fujitsu.com/dataprote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mailto:veritas@fujitsu.com" TargetMode="Externa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Fujitsu%20Templates\2-Col-Header-Red-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12700">
          <a:solidFill>
            <a:srgbClr val="00E7EF"/>
          </a:solidFill>
          <a:miter lim="800000"/>
          <a:headEnd/>
          <a:tailEnd/>
        </a:ln>
      </a:spPr>
      <a:bodyPr rot="0" vert="horz" wrap="square" lIns="108000" tIns="108000" rIns="108000" bIns="108000" anchor="t" anchorCtr="0" upright="1">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FC3C1D-BB90-41BC-85D7-EF102D0BD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2-Col-Header-Red-A4.dotx</Template>
  <TotalTime>0</TotalTime>
  <Pages>2</Pages>
  <Words>682</Words>
  <Characters>4300</Characters>
  <Application>Microsoft Office Word</Application>
  <DocSecurity>0</DocSecurity>
  <Lines>35</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4973</CharactersWithSpaces>
  <SharedDoc>false</SharedDoc>
  <HLinks>
    <vt:vector size="24" baseType="variant">
      <vt:variant>
        <vt:i4>917557</vt:i4>
      </vt:variant>
      <vt:variant>
        <vt:i4>-1</vt:i4>
      </vt:variant>
      <vt:variant>
        <vt:i4>2068</vt:i4>
      </vt:variant>
      <vt:variant>
        <vt:i4>1</vt:i4>
      </vt:variant>
      <vt:variant>
        <vt:lpwstr>sm4cr</vt:lpwstr>
      </vt:variant>
      <vt:variant>
        <vt:lpwstr/>
      </vt:variant>
      <vt:variant>
        <vt:i4>917557</vt:i4>
      </vt:variant>
      <vt:variant>
        <vt:i4>-1</vt:i4>
      </vt:variant>
      <vt:variant>
        <vt:i4>2069</vt:i4>
      </vt:variant>
      <vt:variant>
        <vt:i4>1</vt:i4>
      </vt:variant>
      <vt:variant>
        <vt:lpwstr>sm4cr</vt:lpwstr>
      </vt:variant>
      <vt:variant>
        <vt:lpwstr/>
      </vt:variant>
      <vt:variant>
        <vt:i4>917557</vt:i4>
      </vt:variant>
      <vt:variant>
        <vt:i4>-1</vt:i4>
      </vt:variant>
      <vt:variant>
        <vt:i4>2070</vt:i4>
      </vt:variant>
      <vt:variant>
        <vt:i4>1</vt:i4>
      </vt:variant>
      <vt:variant>
        <vt:lpwstr>sm4cr</vt:lpwstr>
      </vt:variant>
      <vt:variant>
        <vt:lpwstr/>
      </vt:variant>
      <vt:variant>
        <vt:i4>5505040</vt:i4>
      </vt:variant>
      <vt:variant>
        <vt:i4>-1</vt:i4>
      </vt:variant>
      <vt:variant>
        <vt:i4>1040</vt:i4>
      </vt:variant>
      <vt:variant>
        <vt:i4>1</vt:i4>
      </vt:variant>
      <vt:variant>
        <vt:lpwstr>Symbol_Mark_4c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 Case Whitepaper: ETERNUS CS800 and Veritas NetBackup</dc:title>
  <dc:subject/>
  <dc:creator/>
  <cp:keywords/>
  <dc:description/>
  <cp:lastModifiedBy/>
  <cp:revision>1</cp:revision>
  <dcterms:created xsi:type="dcterms:W3CDTF">2022-09-06T05:52:00Z</dcterms:created>
  <dcterms:modified xsi:type="dcterms:W3CDTF">2022-09-06T06:10:00Z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295cc1-d279-42ac-ab4d-3b0f4fece050_Enabled">
    <vt:lpwstr>true</vt:lpwstr>
  </property>
  <property fmtid="{D5CDD505-2E9C-101B-9397-08002B2CF9AE}" pid="3" name="MSIP_Label_a7295cc1-d279-42ac-ab4d-3b0f4fece050_SetDate">
    <vt:lpwstr>2022-07-19T07:53:34Z</vt:lpwstr>
  </property>
  <property fmtid="{D5CDD505-2E9C-101B-9397-08002B2CF9AE}" pid="4" name="MSIP_Label_a7295cc1-d279-42ac-ab4d-3b0f4fece050_Method">
    <vt:lpwstr>Standard</vt:lpwstr>
  </property>
  <property fmtid="{D5CDD505-2E9C-101B-9397-08002B2CF9AE}" pid="5" name="MSIP_Label_a7295cc1-d279-42ac-ab4d-3b0f4fece050_Name">
    <vt:lpwstr>FUJITSU-RESTRICTED​</vt:lpwstr>
  </property>
  <property fmtid="{D5CDD505-2E9C-101B-9397-08002B2CF9AE}" pid="6" name="MSIP_Label_a7295cc1-d279-42ac-ab4d-3b0f4fece050_SiteId">
    <vt:lpwstr>a19f121d-81e1-4858-a9d8-736e267fd4c7</vt:lpwstr>
  </property>
  <property fmtid="{D5CDD505-2E9C-101B-9397-08002B2CF9AE}" pid="7" name="MSIP_Label_a7295cc1-d279-42ac-ab4d-3b0f4fece050_ActionId">
    <vt:lpwstr>f4d315a8-e000-4ee4-aacd-6be856c0eb9b</vt:lpwstr>
  </property>
  <property fmtid="{D5CDD505-2E9C-101B-9397-08002B2CF9AE}" pid="8" name="MSIP_Label_a7295cc1-d279-42ac-ab4d-3b0f4fece050_ContentBits">
    <vt:lpwstr>0</vt:lpwstr>
  </property>
</Properties>
</file>